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857A2" w14:textId="77777777" w:rsidR="00E46F6E" w:rsidRDefault="00E46F6E" w:rsidP="00584F58">
      <w:pPr>
        <w:contextualSpacing/>
        <w:jc w:val="center"/>
        <w:rPr>
          <w:rFonts w:ascii="Garamond" w:hAnsi="Garamond"/>
          <w:b/>
          <w:spacing w:val="30"/>
          <w:sz w:val="32"/>
          <w:szCs w:val="32"/>
        </w:rPr>
      </w:pPr>
      <w:r w:rsidRPr="00806F4F">
        <w:rPr>
          <w:rFonts w:ascii="Garamond" w:hAnsi="Garamond"/>
          <w:b/>
          <w:spacing w:val="30"/>
          <w:sz w:val="32"/>
          <w:szCs w:val="32"/>
        </w:rPr>
        <w:t>Eck, Co</w:t>
      </w:r>
      <w:r>
        <w:rPr>
          <w:rFonts w:ascii="Garamond" w:hAnsi="Garamond"/>
          <w:b/>
          <w:spacing w:val="30"/>
          <w:sz w:val="32"/>
          <w:szCs w:val="32"/>
        </w:rPr>
        <w:t>nley</w:t>
      </w:r>
      <w:r w:rsidRPr="00806F4F">
        <w:rPr>
          <w:rFonts w:ascii="Garamond" w:hAnsi="Garamond"/>
          <w:b/>
          <w:spacing w:val="30"/>
          <w:sz w:val="32"/>
          <w:szCs w:val="32"/>
        </w:rPr>
        <w:t xml:space="preserve"> &amp; Richardson, P.L.</w:t>
      </w:r>
    </w:p>
    <w:p w14:paraId="64B6BF6F" w14:textId="77777777" w:rsidR="00E46F6E" w:rsidRDefault="00E46F6E" w:rsidP="00584F58">
      <w:pPr>
        <w:contextualSpacing/>
        <w:jc w:val="center"/>
        <w:rPr>
          <w:rFonts w:ascii="Garamond" w:hAnsi="Garamond"/>
          <w:sz w:val="18"/>
          <w:szCs w:val="18"/>
        </w:rPr>
      </w:pPr>
    </w:p>
    <w:tbl>
      <w:tblPr>
        <w:tblW w:w="9630" w:type="dxa"/>
        <w:jc w:val="center"/>
        <w:tblBorders>
          <w:insideV w:val="single" w:sz="4" w:space="0" w:color="auto"/>
        </w:tblBorders>
        <w:tblLook w:val="04A0" w:firstRow="1" w:lastRow="0" w:firstColumn="1" w:lastColumn="0" w:noHBand="0" w:noVBand="1"/>
      </w:tblPr>
      <w:tblGrid>
        <w:gridCol w:w="1710"/>
        <w:gridCol w:w="1800"/>
        <w:gridCol w:w="2250"/>
        <w:gridCol w:w="1890"/>
        <w:gridCol w:w="1980"/>
      </w:tblGrid>
      <w:tr w:rsidR="00E46F6E" w14:paraId="0350CB3A" w14:textId="77777777" w:rsidTr="009D18B6">
        <w:trPr>
          <w:trHeight w:val="900"/>
          <w:jc w:val="center"/>
        </w:trPr>
        <w:tc>
          <w:tcPr>
            <w:tcW w:w="1710" w:type="dxa"/>
          </w:tcPr>
          <w:p w14:paraId="51DB0081" w14:textId="77777777" w:rsidR="00E46F6E" w:rsidRPr="009D18B6" w:rsidRDefault="00E46F6E" w:rsidP="009D18B6">
            <w:pPr>
              <w:contextualSpacing/>
              <w:jc w:val="center"/>
              <w:rPr>
                <w:rFonts w:ascii="Garamond" w:hAnsi="Garamond"/>
                <w:b/>
              </w:rPr>
            </w:pPr>
            <w:r w:rsidRPr="009D18B6">
              <w:rPr>
                <w:rFonts w:ascii="Garamond" w:hAnsi="Garamond"/>
                <w:b/>
              </w:rPr>
              <w:t>Florida</w:t>
            </w:r>
          </w:p>
          <w:p w14:paraId="59AF4661" w14:textId="77777777" w:rsidR="00E46F6E" w:rsidRPr="009D18B6" w:rsidRDefault="00E46F6E" w:rsidP="009D18B6">
            <w:pPr>
              <w:contextualSpacing/>
              <w:jc w:val="center"/>
              <w:rPr>
                <w:rFonts w:ascii="Garamond" w:hAnsi="Garamond"/>
                <w:sz w:val="18"/>
                <w:szCs w:val="18"/>
              </w:rPr>
            </w:pPr>
            <w:r w:rsidRPr="009D18B6">
              <w:rPr>
                <w:rFonts w:ascii="Garamond" w:hAnsi="Garamond"/>
                <w:sz w:val="18"/>
                <w:szCs w:val="18"/>
              </w:rPr>
              <w:t>1901 W Colonial DR</w:t>
            </w:r>
          </w:p>
          <w:p w14:paraId="342BD832" w14:textId="77777777" w:rsidR="00E46F6E" w:rsidRPr="009D18B6" w:rsidRDefault="00E46F6E" w:rsidP="009D18B6">
            <w:pPr>
              <w:contextualSpacing/>
              <w:jc w:val="center"/>
              <w:rPr>
                <w:rFonts w:ascii="Garamond" w:hAnsi="Garamond"/>
                <w:sz w:val="18"/>
                <w:szCs w:val="18"/>
              </w:rPr>
            </w:pPr>
            <w:r w:rsidRPr="009D18B6">
              <w:rPr>
                <w:rFonts w:ascii="Garamond" w:hAnsi="Garamond"/>
                <w:sz w:val="18"/>
                <w:szCs w:val="18"/>
              </w:rPr>
              <w:t>Orlando, FL 32804</w:t>
            </w:r>
          </w:p>
          <w:p w14:paraId="1111D1A8" w14:textId="77777777" w:rsidR="00E46F6E" w:rsidRPr="009D18B6" w:rsidRDefault="00E46F6E" w:rsidP="009D18B6">
            <w:pPr>
              <w:spacing w:line="360" w:lineRule="auto"/>
              <w:contextualSpacing/>
              <w:jc w:val="center"/>
              <w:rPr>
                <w:rFonts w:ascii="Garamond" w:hAnsi="Garamond"/>
              </w:rPr>
            </w:pPr>
          </w:p>
        </w:tc>
        <w:tc>
          <w:tcPr>
            <w:tcW w:w="1800" w:type="dxa"/>
          </w:tcPr>
          <w:p w14:paraId="73A4C530" w14:textId="77777777" w:rsidR="00E46F6E" w:rsidRPr="009D18B6" w:rsidRDefault="00E46F6E" w:rsidP="009D18B6">
            <w:pPr>
              <w:contextualSpacing/>
              <w:jc w:val="center"/>
              <w:rPr>
                <w:rFonts w:ascii="Garamond" w:hAnsi="Garamond"/>
                <w:b/>
              </w:rPr>
            </w:pPr>
            <w:r w:rsidRPr="009D18B6">
              <w:rPr>
                <w:rFonts w:ascii="Garamond" w:hAnsi="Garamond"/>
                <w:b/>
              </w:rPr>
              <w:t>Arkansas</w:t>
            </w:r>
          </w:p>
          <w:p w14:paraId="132DB442" w14:textId="77777777" w:rsidR="00E46F6E" w:rsidRPr="009D18B6" w:rsidRDefault="00E46F6E" w:rsidP="009D18B6">
            <w:pPr>
              <w:contextualSpacing/>
              <w:jc w:val="center"/>
              <w:rPr>
                <w:rFonts w:ascii="Garamond" w:hAnsi="Garamond" w:cs="Aptos"/>
                <w:sz w:val="18"/>
                <w:szCs w:val="18"/>
              </w:rPr>
            </w:pPr>
            <w:r w:rsidRPr="009D18B6">
              <w:rPr>
                <w:rFonts w:ascii="Garamond" w:hAnsi="Garamond" w:cs="Aptos"/>
                <w:bCs/>
                <w:sz w:val="18"/>
                <w:szCs w:val="18"/>
              </w:rPr>
              <w:t>700 South 21</w:t>
            </w:r>
            <w:r w:rsidRPr="009D18B6">
              <w:rPr>
                <w:rFonts w:ascii="Garamond" w:hAnsi="Garamond" w:cs="Aptos"/>
                <w:bCs/>
                <w:sz w:val="18"/>
                <w:szCs w:val="18"/>
                <w:vertAlign w:val="superscript"/>
              </w:rPr>
              <w:t>st</w:t>
            </w:r>
            <w:r w:rsidRPr="009D18B6">
              <w:rPr>
                <w:rFonts w:ascii="Garamond" w:hAnsi="Garamond" w:cs="Aptos"/>
                <w:bCs/>
                <w:sz w:val="18"/>
                <w:szCs w:val="18"/>
              </w:rPr>
              <w:t xml:space="preserve"> St.</w:t>
            </w:r>
          </w:p>
          <w:p w14:paraId="5B68F827" w14:textId="77777777" w:rsidR="00E46F6E" w:rsidRPr="009D18B6" w:rsidRDefault="00E46F6E" w:rsidP="009D18B6">
            <w:pPr>
              <w:contextualSpacing/>
              <w:jc w:val="center"/>
              <w:rPr>
                <w:rFonts w:ascii="Garamond" w:hAnsi="Garamond"/>
                <w:bCs/>
              </w:rPr>
            </w:pPr>
            <w:r w:rsidRPr="009D18B6">
              <w:rPr>
                <w:rFonts w:ascii="Garamond" w:hAnsi="Garamond"/>
                <w:bCs/>
                <w:sz w:val="18"/>
                <w:szCs w:val="18"/>
              </w:rPr>
              <w:t>Fort Smith, AR 72901</w:t>
            </w:r>
          </w:p>
        </w:tc>
        <w:tc>
          <w:tcPr>
            <w:tcW w:w="2250" w:type="dxa"/>
          </w:tcPr>
          <w:p w14:paraId="6504E880" w14:textId="77777777" w:rsidR="00E46F6E" w:rsidRPr="009D18B6" w:rsidRDefault="00E46F6E" w:rsidP="009D18B6">
            <w:pPr>
              <w:contextualSpacing/>
              <w:jc w:val="center"/>
              <w:rPr>
                <w:rFonts w:ascii="Garamond" w:hAnsi="Garamond"/>
                <w:b/>
              </w:rPr>
            </w:pPr>
            <w:r w:rsidRPr="009D18B6">
              <w:rPr>
                <w:rFonts w:ascii="Garamond" w:hAnsi="Garamond"/>
                <w:b/>
              </w:rPr>
              <w:t xml:space="preserve">South Carolina </w:t>
            </w:r>
          </w:p>
          <w:p w14:paraId="08586BC4" w14:textId="77777777" w:rsidR="00E46F6E" w:rsidRPr="009D18B6" w:rsidRDefault="00E46F6E" w:rsidP="009D18B6">
            <w:pPr>
              <w:contextualSpacing/>
              <w:jc w:val="center"/>
              <w:rPr>
                <w:rFonts w:ascii="Garamond" w:hAnsi="Garamond"/>
                <w:sz w:val="18"/>
                <w:szCs w:val="18"/>
              </w:rPr>
            </w:pPr>
            <w:r w:rsidRPr="009D18B6">
              <w:rPr>
                <w:rFonts w:ascii="Garamond" w:hAnsi="Garamond"/>
                <w:sz w:val="18"/>
                <w:szCs w:val="18"/>
              </w:rPr>
              <w:t xml:space="preserve">4000 Faber Place </w:t>
            </w:r>
          </w:p>
          <w:p w14:paraId="432AFBF2" w14:textId="77777777" w:rsidR="00E46F6E" w:rsidRPr="009D18B6" w:rsidRDefault="00E46F6E" w:rsidP="009D18B6">
            <w:pPr>
              <w:contextualSpacing/>
              <w:jc w:val="center"/>
              <w:rPr>
                <w:rFonts w:ascii="Garamond" w:hAnsi="Garamond"/>
                <w:sz w:val="18"/>
                <w:szCs w:val="18"/>
              </w:rPr>
            </w:pPr>
            <w:r w:rsidRPr="009D18B6">
              <w:rPr>
                <w:rFonts w:ascii="Garamond" w:hAnsi="Garamond"/>
                <w:sz w:val="18"/>
                <w:szCs w:val="18"/>
              </w:rPr>
              <w:t>STE 300</w:t>
            </w:r>
          </w:p>
          <w:p w14:paraId="6310402A" w14:textId="77777777" w:rsidR="00E46F6E" w:rsidRPr="009D18B6" w:rsidRDefault="00E46F6E" w:rsidP="009D18B6">
            <w:pPr>
              <w:contextualSpacing/>
              <w:jc w:val="center"/>
              <w:rPr>
                <w:rFonts w:ascii="Garamond" w:hAnsi="Garamond"/>
              </w:rPr>
            </w:pPr>
            <w:r w:rsidRPr="009D18B6">
              <w:rPr>
                <w:rFonts w:ascii="Garamond" w:hAnsi="Garamond"/>
                <w:sz w:val="18"/>
                <w:szCs w:val="18"/>
              </w:rPr>
              <w:t>North Charleston, SC 29405</w:t>
            </w:r>
          </w:p>
        </w:tc>
        <w:tc>
          <w:tcPr>
            <w:tcW w:w="1890" w:type="dxa"/>
          </w:tcPr>
          <w:p w14:paraId="017A6F84" w14:textId="77777777" w:rsidR="00E46F6E" w:rsidRPr="009D18B6" w:rsidRDefault="00E46F6E" w:rsidP="009D18B6">
            <w:pPr>
              <w:contextualSpacing/>
              <w:jc w:val="center"/>
              <w:rPr>
                <w:rFonts w:ascii="Garamond" w:hAnsi="Garamond"/>
                <w:b/>
              </w:rPr>
            </w:pPr>
            <w:r w:rsidRPr="009D18B6">
              <w:rPr>
                <w:rFonts w:ascii="Garamond" w:hAnsi="Garamond"/>
                <w:b/>
              </w:rPr>
              <w:t>Texas</w:t>
            </w:r>
          </w:p>
          <w:p w14:paraId="5114CFC7" w14:textId="77777777" w:rsidR="00E46F6E" w:rsidRPr="009D18B6" w:rsidRDefault="00E46F6E" w:rsidP="009D18B6">
            <w:pPr>
              <w:contextualSpacing/>
              <w:jc w:val="center"/>
              <w:rPr>
                <w:rFonts w:ascii="Garamond" w:hAnsi="Garamond"/>
                <w:sz w:val="18"/>
                <w:szCs w:val="18"/>
              </w:rPr>
            </w:pPr>
            <w:r w:rsidRPr="009D18B6">
              <w:rPr>
                <w:rFonts w:ascii="Garamond" w:hAnsi="Garamond"/>
                <w:sz w:val="18"/>
                <w:szCs w:val="18"/>
              </w:rPr>
              <w:t>1100 NW Loop 410</w:t>
            </w:r>
          </w:p>
          <w:p w14:paraId="2673E14F" w14:textId="77777777" w:rsidR="00E46F6E" w:rsidRPr="009D18B6" w:rsidRDefault="00E46F6E" w:rsidP="009D18B6">
            <w:pPr>
              <w:contextualSpacing/>
              <w:jc w:val="center"/>
              <w:rPr>
                <w:rFonts w:ascii="Garamond" w:hAnsi="Garamond"/>
                <w:sz w:val="18"/>
                <w:szCs w:val="18"/>
              </w:rPr>
            </w:pPr>
            <w:r w:rsidRPr="009D18B6">
              <w:rPr>
                <w:rFonts w:ascii="Garamond" w:hAnsi="Garamond"/>
                <w:sz w:val="18"/>
                <w:szCs w:val="18"/>
              </w:rPr>
              <w:t xml:space="preserve"> STE 700</w:t>
            </w:r>
          </w:p>
          <w:p w14:paraId="469754BD" w14:textId="77777777" w:rsidR="00E46F6E" w:rsidRPr="009D18B6" w:rsidRDefault="00E46F6E" w:rsidP="009D18B6">
            <w:pPr>
              <w:contextualSpacing/>
              <w:jc w:val="center"/>
              <w:rPr>
                <w:rFonts w:ascii="Garamond" w:hAnsi="Garamond"/>
              </w:rPr>
            </w:pPr>
            <w:r w:rsidRPr="009D18B6">
              <w:rPr>
                <w:rFonts w:ascii="Garamond" w:hAnsi="Garamond"/>
                <w:sz w:val="18"/>
                <w:szCs w:val="18"/>
              </w:rPr>
              <w:t>San Antonio, TX 78213</w:t>
            </w:r>
          </w:p>
        </w:tc>
        <w:tc>
          <w:tcPr>
            <w:tcW w:w="1980" w:type="dxa"/>
          </w:tcPr>
          <w:p w14:paraId="369AA39D" w14:textId="77777777" w:rsidR="00E46F6E" w:rsidRPr="009D18B6" w:rsidRDefault="00E46F6E" w:rsidP="009D18B6">
            <w:pPr>
              <w:contextualSpacing/>
              <w:jc w:val="center"/>
              <w:rPr>
                <w:rFonts w:ascii="Garamond" w:hAnsi="Garamond"/>
                <w:b/>
              </w:rPr>
            </w:pPr>
            <w:r w:rsidRPr="009D18B6">
              <w:rPr>
                <w:rFonts w:ascii="Garamond" w:hAnsi="Garamond"/>
                <w:b/>
              </w:rPr>
              <w:t xml:space="preserve">Virginia </w:t>
            </w:r>
          </w:p>
          <w:p w14:paraId="6583866A" w14:textId="77777777" w:rsidR="00E46F6E" w:rsidRPr="009D18B6" w:rsidRDefault="00E46F6E" w:rsidP="009D18B6">
            <w:pPr>
              <w:contextualSpacing/>
              <w:jc w:val="center"/>
              <w:rPr>
                <w:rFonts w:ascii="Garamond" w:hAnsi="Garamond"/>
                <w:sz w:val="18"/>
                <w:szCs w:val="18"/>
              </w:rPr>
            </w:pPr>
            <w:r w:rsidRPr="009D18B6">
              <w:rPr>
                <w:rFonts w:ascii="Garamond" w:hAnsi="Garamond"/>
                <w:sz w:val="18"/>
                <w:szCs w:val="18"/>
              </w:rPr>
              <w:t>4796 Finlay Street</w:t>
            </w:r>
          </w:p>
          <w:p w14:paraId="01C87C2F" w14:textId="77777777" w:rsidR="00E46F6E" w:rsidRPr="009D18B6" w:rsidRDefault="00E46F6E" w:rsidP="009D18B6">
            <w:pPr>
              <w:contextualSpacing/>
              <w:jc w:val="center"/>
              <w:rPr>
                <w:rFonts w:ascii="Garamond" w:hAnsi="Garamond"/>
              </w:rPr>
            </w:pPr>
            <w:r w:rsidRPr="009D18B6">
              <w:rPr>
                <w:rFonts w:ascii="Garamond" w:hAnsi="Garamond"/>
                <w:sz w:val="18"/>
                <w:szCs w:val="18"/>
              </w:rPr>
              <w:t>Henrico, Virginia 23231</w:t>
            </w:r>
          </w:p>
        </w:tc>
      </w:tr>
    </w:tbl>
    <w:p w14:paraId="4D9133BB" w14:textId="77777777" w:rsidR="00E46F6E" w:rsidRDefault="00E46F6E" w:rsidP="00584F58">
      <w:pPr>
        <w:rPr>
          <w:bCs/>
          <w:noProof/>
          <w:sz w:val="14"/>
          <w:szCs w:val="14"/>
        </w:rPr>
      </w:pPr>
    </w:p>
    <w:tbl>
      <w:tblPr>
        <w:tblW w:w="9630" w:type="dxa"/>
        <w:jc w:val="center"/>
        <w:tblLook w:val="04A0" w:firstRow="1" w:lastRow="0" w:firstColumn="1" w:lastColumn="0" w:noHBand="0" w:noVBand="1"/>
      </w:tblPr>
      <w:tblGrid>
        <w:gridCol w:w="2610"/>
        <w:gridCol w:w="4140"/>
        <w:gridCol w:w="1350"/>
        <w:gridCol w:w="1530"/>
      </w:tblGrid>
      <w:tr w:rsidR="00E46F6E" w14:paraId="5A65A46F" w14:textId="77777777" w:rsidTr="009D18B6">
        <w:trPr>
          <w:jc w:val="center"/>
        </w:trPr>
        <w:tc>
          <w:tcPr>
            <w:tcW w:w="2610" w:type="dxa"/>
          </w:tcPr>
          <w:p w14:paraId="567A7E98" w14:textId="77777777" w:rsidR="00E46F6E" w:rsidRPr="009D18B6" w:rsidRDefault="00E46F6E" w:rsidP="009D18B6">
            <w:pPr>
              <w:rPr>
                <w:rFonts w:ascii="Garamond" w:hAnsi="Garamond"/>
              </w:rPr>
            </w:pPr>
            <w:r w:rsidRPr="009D18B6">
              <w:rPr>
                <w:rFonts w:ascii="Garamond" w:hAnsi="Garamond"/>
                <w:sz w:val="14"/>
                <w:szCs w:val="14"/>
              </w:rPr>
              <w:t xml:space="preserve">Philip W. Richardson </w:t>
            </w:r>
            <w:r w:rsidRPr="009D18B6">
              <w:rPr>
                <w:rFonts w:ascii="Garamond" w:hAnsi="Garamond"/>
                <w:sz w:val="10"/>
                <w:szCs w:val="10"/>
              </w:rPr>
              <w:t>*</w:t>
            </w:r>
          </w:p>
        </w:tc>
        <w:tc>
          <w:tcPr>
            <w:tcW w:w="4140" w:type="dxa"/>
            <w:vMerge w:val="restart"/>
          </w:tcPr>
          <w:p w14:paraId="34577479" w14:textId="77777777" w:rsidR="00E46F6E" w:rsidRPr="009D18B6" w:rsidRDefault="00E46F6E" w:rsidP="009D18B6">
            <w:pPr>
              <w:jc w:val="center"/>
              <w:rPr>
                <w:rFonts w:ascii="Garamond" w:hAnsi="Garamond"/>
                <w:sz w:val="18"/>
                <w:szCs w:val="18"/>
              </w:rPr>
            </w:pPr>
            <w:r w:rsidRPr="009D18B6">
              <w:rPr>
                <w:rFonts w:ascii="Garamond" w:hAnsi="Garamond"/>
                <w:sz w:val="18"/>
                <w:szCs w:val="18"/>
              </w:rPr>
              <w:t>Telephone</w:t>
            </w:r>
          </w:p>
          <w:p w14:paraId="1A1C04F9" w14:textId="77777777" w:rsidR="00E46F6E" w:rsidRPr="009D18B6" w:rsidRDefault="00E46F6E" w:rsidP="009D18B6">
            <w:pPr>
              <w:contextualSpacing/>
              <w:jc w:val="center"/>
              <w:rPr>
                <w:rFonts w:ascii="Garamond" w:hAnsi="Garamond"/>
                <w:sz w:val="18"/>
                <w:szCs w:val="18"/>
              </w:rPr>
            </w:pPr>
            <w:r w:rsidRPr="009D18B6">
              <w:rPr>
                <w:rFonts w:ascii="Garamond" w:hAnsi="Garamond"/>
                <w:sz w:val="18"/>
                <w:szCs w:val="18"/>
              </w:rPr>
              <w:t xml:space="preserve">(804) 788-4457 </w:t>
            </w:r>
            <w:r w:rsidRPr="009D18B6">
              <w:rPr>
                <w:rFonts w:ascii="Garamond" w:hAnsi="Garamond"/>
                <w:b/>
                <w:bCs/>
                <w:sz w:val="18"/>
                <w:szCs w:val="18"/>
              </w:rPr>
              <w:t>|</w:t>
            </w:r>
            <w:r w:rsidRPr="009D18B6">
              <w:rPr>
                <w:rFonts w:ascii="Garamond" w:hAnsi="Garamond"/>
                <w:sz w:val="18"/>
                <w:szCs w:val="18"/>
              </w:rPr>
              <w:t xml:space="preserve"> (479) 242-8814 </w:t>
            </w:r>
            <w:r w:rsidRPr="009D18B6">
              <w:rPr>
                <w:rFonts w:ascii="Garamond" w:hAnsi="Garamond"/>
                <w:b/>
                <w:bCs/>
                <w:sz w:val="18"/>
                <w:szCs w:val="18"/>
              </w:rPr>
              <w:t>|</w:t>
            </w:r>
            <w:r w:rsidRPr="009D18B6">
              <w:rPr>
                <w:rFonts w:ascii="Garamond" w:hAnsi="Garamond"/>
                <w:sz w:val="18"/>
                <w:szCs w:val="18"/>
              </w:rPr>
              <w:t xml:space="preserve"> (407) 373-7477</w:t>
            </w:r>
          </w:p>
          <w:p w14:paraId="3FF79515" w14:textId="77777777" w:rsidR="00E46F6E" w:rsidRPr="009D18B6" w:rsidRDefault="00E46F6E" w:rsidP="009D18B6">
            <w:pPr>
              <w:jc w:val="center"/>
              <w:rPr>
                <w:rFonts w:ascii="Garamond" w:hAnsi="Garamond"/>
                <w:sz w:val="14"/>
                <w:szCs w:val="14"/>
              </w:rPr>
            </w:pPr>
          </w:p>
          <w:p w14:paraId="181F0B31" w14:textId="77777777" w:rsidR="00E46F6E" w:rsidRPr="009D18B6" w:rsidRDefault="00E46F6E" w:rsidP="009D18B6">
            <w:pPr>
              <w:jc w:val="center"/>
              <w:rPr>
                <w:rFonts w:ascii="Garamond" w:hAnsi="Garamond"/>
                <w:sz w:val="14"/>
                <w:szCs w:val="14"/>
              </w:rPr>
            </w:pPr>
            <w:hyperlink r:id="rId11" w:history="1">
              <w:r w:rsidRPr="009D18B6">
                <w:rPr>
                  <w:rStyle w:val="Hyperlink"/>
                  <w:rFonts w:ascii="Garamond" w:hAnsi="Garamond"/>
                  <w:sz w:val="14"/>
                  <w:szCs w:val="14"/>
                </w:rPr>
                <w:t>www.ecrlegal.com</w:t>
              </w:r>
            </w:hyperlink>
          </w:p>
        </w:tc>
        <w:tc>
          <w:tcPr>
            <w:tcW w:w="1350" w:type="dxa"/>
          </w:tcPr>
          <w:p w14:paraId="79FD11FE" w14:textId="77777777" w:rsidR="00E46F6E" w:rsidRPr="009D18B6" w:rsidRDefault="00E46F6E" w:rsidP="009D18B6">
            <w:pPr>
              <w:jc w:val="center"/>
              <w:rPr>
                <w:rFonts w:ascii="Garamond" w:hAnsi="Garamond"/>
                <w:sz w:val="14"/>
                <w:szCs w:val="14"/>
              </w:rPr>
            </w:pPr>
          </w:p>
        </w:tc>
        <w:tc>
          <w:tcPr>
            <w:tcW w:w="1530" w:type="dxa"/>
          </w:tcPr>
          <w:p w14:paraId="7CA82A24" w14:textId="77777777" w:rsidR="00E46F6E" w:rsidRPr="009D18B6" w:rsidRDefault="00E46F6E" w:rsidP="009D18B6">
            <w:pPr>
              <w:rPr>
                <w:rFonts w:ascii="Garamond" w:hAnsi="Garamond"/>
              </w:rPr>
            </w:pPr>
            <w:r w:rsidRPr="009D18B6">
              <w:rPr>
                <w:rFonts w:ascii="Garamond" w:hAnsi="Garamond"/>
                <w:sz w:val="14"/>
                <w:szCs w:val="14"/>
              </w:rPr>
              <w:t xml:space="preserve">Daniel C. Zickefoose </w:t>
            </w:r>
            <w:r w:rsidRPr="009D18B6">
              <w:rPr>
                <w:rFonts w:ascii="Garamond" w:hAnsi="Garamond"/>
                <w:sz w:val="10"/>
                <w:szCs w:val="10"/>
              </w:rPr>
              <w:t>**</w:t>
            </w:r>
          </w:p>
        </w:tc>
      </w:tr>
      <w:tr w:rsidR="00E46F6E" w14:paraId="76B39B95" w14:textId="77777777" w:rsidTr="009D18B6">
        <w:trPr>
          <w:jc w:val="center"/>
        </w:trPr>
        <w:tc>
          <w:tcPr>
            <w:tcW w:w="2610" w:type="dxa"/>
          </w:tcPr>
          <w:p w14:paraId="08620BD2" w14:textId="77777777" w:rsidR="00E46F6E" w:rsidRPr="009D18B6" w:rsidRDefault="00E46F6E" w:rsidP="009D18B6">
            <w:pPr>
              <w:rPr>
                <w:rFonts w:ascii="Garamond" w:hAnsi="Garamond"/>
              </w:rPr>
            </w:pPr>
            <w:r w:rsidRPr="009D18B6">
              <w:rPr>
                <w:rFonts w:ascii="Garamond" w:hAnsi="Garamond"/>
                <w:sz w:val="14"/>
                <w:szCs w:val="14"/>
              </w:rPr>
              <w:t xml:space="preserve">Christopher B. Conley </w:t>
            </w:r>
            <w:r w:rsidRPr="009D18B6">
              <w:rPr>
                <w:rFonts w:ascii="Garamond" w:hAnsi="Garamond"/>
                <w:sz w:val="10"/>
                <w:szCs w:val="10"/>
              </w:rPr>
              <w:t>+</w:t>
            </w:r>
          </w:p>
        </w:tc>
        <w:tc>
          <w:tcPr>
            <w:tcW w:w="4140" w:type="dxa"/>
            <w:vMerge/>
          </w:tcPr>
          <w:p w14:paraId="346C346E" w14:textId="77777777" w:rsidR="00E46F6E" w:rsidRPr="009D18B6" w:rsidRDefault="00E46F6E" w:rsidP="009D18B6">
            <w:pPr>
              <w:jc w:val="center"/>
              <w:rPr>
                <w:rFonts w:ascii="Garamond" w:hAnsi="Garamond"/>
                <w:sz w:val="14"/>
                <w:szCs w:val="14"/>
              </w:rPr>
            </w:pPr>
          </w:p>
        </w:tc>
        <w:tc>
          <w:tcPr>
            <w:tcW w:w="1350" w:type="dxa"/>
          </w:tcPr>
          <w:p w14:paraId="36244231" w14:textId="77777777" w:rsidR="00E46F6E" w:rsidRPr="009D18B6" w:rsidRDefault="00E46F6E" w:rsidP="009D18B6">
            <w:pPr>
              <w:jc w:val="center"/>
              <w:rPr>
                <w:rFonts w:ascii="Garamond" w:hAnsi="Garamond"/>
                <w:sz w:val="14"/>
                <w:szCs w:val="14"/>
              </w:rPr>
            </w:pPr>
          </w:p>
        </w:tc>
        <w:tc>
          <w:tcPr>
            <w:tcW w:w="1530" w:type="dxa"/>
          </w:tcPr>
          <w:p w14:paraId="280C30A9" w14:textId="77777777" w:rsidR="00E46F6E" w:rsidRPr="009D18B6" w:rsidRDefault="00E46F6E" w:rsidP="009D18B6">
            <w:pPr>
              <w:rPr>
                <w:rFonts w:ascii="Garamond" w:hAnsi="Garamond"/>
              </w:rPr>
            </w:pPr>
            <w:r w:rsidRPr="009D18B6">
              <w:rPr>
                <w:rFonts w:ascii="Garamond" w:hAnsi="Garamond"/>
                <w:sz w:val="14"/>
                <w:szCs w:val="14"/>
              </w:rPr>
              <w:t xml:space="preserve">Jacob A. Coleman </w:t>
            </w:r>
            <w:r w:rsidRPr="009D18B6">
              <w:rPr>
                <w:rFonts w:ascii="Garamond" w:hAnsi="Garamond"/>
                <w:sz w:val="10"/>
                <w:szCs w:val="10"/>
              </w:rPr>
              <w:t>*+</w:t>
            </w:r>
          </w:p>
        </w:tc>
      </w:tr>
      <w:tr w:rsidR="00E46F6E" w14:paraId="0B1AD59D" w14:textId="77777777" w:rsidTr="009D18B6">
        <w:trPr>
          <w:jc w:val="center"/>
        </w:trPr>
        <w:tc>
          <w:tcPr>
            <w:tcW w:w="2610" w:type="dxa"/>
          </w:tcPr>
          <w:p w14:paraId="63649B50" w14:textId="77777777" w:rsidR="00E46F6E" w:rsidRPr="009D18B6" w:rsidRDefault="00E46F6E" w:rsidP="009D18B6">
            <w:pPr>
              <w:rPr>
                <w:rFonts w:ascii="Garamond" w:hAnsi="Garamond"/>
              </w:rPr>
            </w:pPr>
            <w:r w:rsidRPr="009D18B6">
              <w:rPr>
                <w:rFonts w:ascii="Garamond" w:hAnsi="Garamond"/>
                <w:sz w:val="14"/>
                <w:szCs w:val="14"/>
              </w:rPr>
              <w:t xml:space="preserve">Joel D. Johnson </w:t>
            </w:r>
            <w:r w:rsidRPr="009D18B6">
              <w:rPr>
                <w:rFonts w:ascii="Garamond" w:hAnsi="Garamond"/>
                <w:sz w:val="10"/>
                <w:szCs w:val="10"/>
              </w:rPr>
              <w:t>^</w:t>
            </w:r>
          </w:p>
        </w:tc>
        <w:tc>
          <w:tcPr>
            <w:tcW w:w="4140" w:type="dxa"/>
            <w:vMerge/>
          </w:tcPr>
          <w:p w14:paraId="25A73364" w14:textId="77777777" w:rsidR="00E46F6E" w:rsidRPr="009D18B6" w:rsidRDefault="00E46F6E" w:rsidP="009D18B6">
            <w:pPr>
              <w:jc w:val="center"/>
              <w:rPr>
                <w:rFonts w:ascii="Garamond" w:hAnsi="Garamond"/>
                <w:sz w:val="14"/>
                <w:szCs w:val="14"/>
              </w:rPr>
            </w:pPr>
          </w:p>
        </w:tc>
        <w:tc>
          <w:tcPr>
            <w:tcW w:w="1350" w:type="dxa"/>
          </w:tcPr>
          <w:p w14:paraId="1A6B4950" w14:textId="77777777" w:rsidR="00E46F6E" w:rsidRPr="009D18B6" w:rsidRDefault="00E46F6E" w:rsidP="009D18B6">
            <w:pPr>
              <w:jc w:val="center"/>
              <w:rPr>
                <w:rFonts w:ascii="Garamond" w:hAnsi="Garamond"/>
                <w:sz w:val="14"/>
                <w:szCs w:val="14"/>
              </w:rPr>
            </w:pPr>
          </w:p>
        </w:tc>
        <w:tc>
          <w:tcPr>
            <w:tcW w:w="1530" w:type="dxa"/>
          </w:tcPr>
          <w:p w14:paraId="20E84E91" w14:textId="77777777" w:rsidR="00E46F6E" w:rsidRPr="009D18B6" w:rsidRDefault="00E46F6E" w:rsidP="009D18B6">
            <w:pPr>
              <w:rPr>
                <w:rFonts w:ascii="Garamond" w:hAnsi="Garamond"/>
              </w:rPr>
            </w:pPr>
            <w:r w:rsidRPr="009D18B6">
              <w:rPr>
                <w:rFonts w:ascii="Garamond" w:hAnsi="Garamond"/>
                <w:sz w:val="14"/>
                <w:szCs w:val="14"/>
              </w:rPr>
              <w:t xml:space="preserve">Hillery Parker </w:t>
            </w:r>
            <w:r w:rsidRPr="009D18B6">
              <w:rPr>
                <w:rFonts w:ascii="Garamond" w:hAnsi="Garamond"/>
                <w:sz w:val="10"/>
                <w:szCs w:val="10"/>
              </w:rPr>
              <w:t>*^</w:t>
            </w:r>
          </w:p>
        </w:tc>
      </w:tr>
      <w:tr w:rsidR="00E46F6E" w14:paraId="02F5C40C" w14:textId="77777777" w:rsidTr="009D18B6">
        <w:trPr>
          <w:jc w:val="center"/>
        </w:trPr>
        <w:tc>
          <w:tcPr>
            <w:tcW w:w="2610" w:type="dxa"/>
          </w:tcPr>
          <w:p w14:paraId="1F819FB6" w14:textId="77777777" w:rsidR="00E46F6E" w:rsidRPr="009D18B6" w:rsidRDefault="00E46F6E" w:rsidP="009D18B6">
            <w:pPr>
              <w:rPr>
                <w:rFonts w:ascii="Garamond" w:hAnsi="Garamond"/>
              </w:rPr>
            </w:pPr>
            <w:r w:rsidRPr="009D18B6">
              <w:rPr>
                <w:rFonts w:ascii="Garamond" w:hAnsi="Garamond"/>
                <w:sz w:val="14"/>
                <w:szCs w:val="14"/>
              </w:rPr>
              <w:t xml:space="preserve">Douglas S. Carr </w:t>
            </w:r>
            <w:r w:rsidRPr="009D18B6">
              <w:rPr>
                <w:rFonts w:ascii="Garamond" w:hAnsi="Garamond"/>
                <w:sz w:val="10"/>
                <w:szCs w:val="10"/>
              </w:rPr>
              <w:t>±</w:t>
            </w:r>
          </w:p>
        </w:tc>
        <w:tc>
          <w:tcPr>
            <w:tcW w:w="4140" w:type="dxa"/>
            <w:vMerge/>
          </w:tcPr>
          <w:p w14:paraId="4AD8BB05" w14:textId="77777777" w:rsidR="00E46F6E" w:rsidRPr="009D18B6" w:rsidRDefault="00E46F6E" w:rsidP="009D18B6">
            <w:pPr>
              <w:rPr>
                <w:rFonts w:ascii="Garamond" w:hAnsi="Garamond"/>
                <w:sz w:val="14"/>
                <w:szCs w:val="14"/>
              </w:rPr>
            </w:pPr>
          </w:p>
        </w:tc>
        <w:tc>
          <w:tcPr>
            <w:tcW w:w="1350" w:type="dxa"/>
          </w:tcPr>
          <w:p w14:paraId="778B879A" w14:textId="77777777" w:rsidR="00E46F6E" w:rsidRPr="009D18B6" w:rsidRDefault="00E46F6E" w:rsidP="009D18B6">
            <w:pPr>
              <w:jc w:val="center"/>
              <w:rPr>
                <w:rFonts w:ascii="Garamond" w:hAnsi="Garamond"/>
                <w:sz w:val="14"/>
                <w:szCs w:val="14"/>
              </w:rPr>
            </w:pPr>
          </w:p>
        </w:tc>
        <w:tc>
          <w:tcPr>
            <w:tcW w:w="1530" w:type="dxa"/>
          </w:tcPr>
          <w:p w14:paraId="3EDE2884" w14:textId="77777777" w:rsidR="00E46F6E" w:rsidRPr="009D18B6" w:rsidRDefault="00E46F6E" w:rsidP="009D18B6">
            <w:pPr>
              <w:rPr>
                <w:rFonts w:ascii="Garamond" w:hAnsi="Garamond"/>
                <w:i/>
                <w:iCs/>
                <w:sz w:val="14"/>
                <w:szCs w:val="14"/>
              </w:rPr>
            </w:pPr>
            <w:r w:rsidRPr="009D18B6">
              <w:rPr>
                <w:rFonts w:ascii="Garamond" w:hAnsi="Garamond"/>
                <w:i/>
                <w:iCs/>
                <w:sz w:val="14"/>
                <w:szCs w:val="14"/>
              </w:rPr>
              <w:t>Of Counsel</w:t>
            </w:r>
          </w:p>
          <w:p w14:paraId="6BC5164F" w14:textId="77777777" w:rsidR="00E46F6E" w:rsidRPr="009D18B6" w:rsidRDefault="00E46F6E" w:rsidP="009D18B6">
            <w:pPr>
              <w:rPr>
                <w:rFonts w:ascii="Garamond" w:hAnsi="Garamond"/>
                <w:sz w:val="14"/>
                <w:szCs w:val="14"/>
              </w:rPr>
            </w:pPr>
            <w:r w:rsidRPr="009D18B6">
              <w:rPr>
                <w:rFonts w:ascii="Garamond" w:hAnsi="Garamond"/>
                <w:sz w:val="14"/>
                <w:szCs w:val="14"/>
              </w:rPr>
              <w:t xml:space="preserve">Barbara Overton </w:t>
            </w:r>
            <w:r w:rsidRPr="009D18B6">
              <w:rPr>
                <w:rFonts w:ascii="Garamond" w:hAnsi="Garamond"/>
                <w:bCs/>
                <w:noProof/>
                <w:sz w:val="10"/>
                <w:szCs w:val="10"/>
              </w:rPr>
              <w:t>*±</w:t>
            </w:r>
          </w:p>
        </w:tc>
      </w:tr>
      <w:tr w:rsidR="00E46F6E" w14:paraId="291F9016" w14:textId="77777777" w:rsidTr="009D18B6">
        <w:trPr>
          <w:trHeight w:val="108"/>
          <w:jc w:val="center"/>
        </w:trPr>
        <w:tc>
          <w:tcPr>
            <w:tcW w:w="2610" w:type="dxa"/>
          </w:tcPr>
          <w:p w14:paraId="296EB0D7" w14:textId="77777777" w:rsidR="00E46F6E" w:rsidRPr="009D18B6" w:rsidRDefault="00E46F6E" w:rsidP="009D18B6">
            <w:pPr>
              <w:rPr>
                <w:rFonts w:ascii="Garamond" w:hAnsi="Garamond"/>
                <w:sz w:val="8"/>
                <w:szCs w:val="8"/>
              </w:rPr>
            </w:pPr>
          </w:p>
        </w:tc>
        <w:tc>
          <w:tcPr>
            <w:tcW w:w="4140" w:type="dxa"/>
            <w:vMerge w:val="restart"/>
            <w:vAlign w:val="center"/>
          </w:tcPr>
          <w:p w14:paraId="1682EF98" w14:textId="77777777" w:rsidR="00E46F6E" w:rsidRPr="009D18B6" w:rsidRDefault="00E46F6E" w:rsidP="009D18B6">
            <w:pPr>
              <w:jc w:val="center"/>
              <w:rPr>
                <w:rFonts w:ascii="Garamond" w:hAnsi="Garamond"/>
                <w:sz w:val="8"/>
                <w:szCs w:val="8"/>
              </w:rPr>
            </w:pPr>
          </w:p>
        </w:tc>
        <w:tc>
          <w:tcPr>
            <w:tcW w:w="1350" w:type="dxa"/>
          </w:tcPr>
          <w:p w14:paraId="382E4946" w14:textId="77777777" w:rsidR="00E46F6E" w:rsidRPr="009D18B6" w:rsidRDefault="00E46F6E" w:rsidP="009D18B6">
            <w:pPr>
              <w:jc w:val="center"/>
              <w:rPr>
                <w:rFonts w:ascii="Garamond" w:hAnsi="Garamond"/>
                <w:sz w:val="8"/>
                <w:szCs w:val="8"/>
              </w:rPr>
            </w:pPr>
          </w:p>
        </w:tc>
        <w:tc>
          <w:tcPr>
            <w:tcW w:w="1530" w:type="dxa"/>
          </w:tcPr>
          <w:p w14:paraId="62BDDEF7" w14:textId="77777777" w:rsidR="00E46F6E" w:rsidRPr="009D18B6" w:rsidRDefault="00E46F6E" w:rsidP="009D18B6">
            <w:pPr>
              <w:rPr>
                <w:rFonts w:ascii="Garamond" w:hAnsi="Garamond"/>
                <w:sz w:val="8"/>
                <w:szCs w:val="8"/>
              </w:rPr>
            </w:pPr>
          </w:p>
        </w:tc>
      </w:tr>
      <w:tr w:rsidR="00E46F6E" w14:paraId="4E19A08B" w14:textId="77777777" w:rsidTr="009D18B6">
        <w:trPr>
          <w:jc w:val="center"/>
        </w:trPr>
        <w:tc>
          <w:tcPr>
            <w:tcW w:w="2610" w:type="dxa"/>
            <w:vAlign w:val="center"/>
          </w:tcPr>
          <w:p w14:paraId="3AE7541D" w14:textId="77777777" w:rsidR="00E46F6E" w:rsidRPr="009D18B6" w:rsidRDefault="00E46F6E" w:rsidP="009D18B6">
            <w:pPr>
              <w:rPr>
                <w:rFonts w:ascii="Garamond" w:hAnsi="Garamond"/>
              </w:rPr>
            </w:pPr>
            <w:r w:rsidRPr="009D18B6">
              <w:rPr>
                <w:rFonts w:ascii="Garamond" w:hAnsi="Garamond"/>
                <w:sz w:val="10"/>
                <w:szCs w:val="10"/>
              </w:rPr>
              <w:t>*</w:t>
            </w:r>
            <w:r w:rsidRPr="009D18B6">
              <w:rPr>
                <w:rFonts w:ascii="Garamond" w:hAnsi="Garamond"/>
                <w:bCs/>
                <w:noProof/>
                <w:sz w:val="10"/>
                <w:szCs w:val="10"/>
              </w:rPr>
              <w:t xml:space="preserve"> Licensed in D.C., FL, GA, MD, NC, SC, TN, TX &amp; VA</w:t>
            </w:r>
          </w:p>
        </w:tc>
        <w:tc>
          <w:tcPr>
            <w:tcW w:w="4140" w:type="dxa"/>
            <w:vMerge/>
            <w:vAlign w:val="center"/>
          </w:tcPr>
          <w:p w14:paraId="5792B83F" w14:textId="77777777" w:rsidR="00E46F6E" w:rsidRPr="009D18B6" w:rsidRDefault="00E46F6E" w:rsidP="009D18B6">
            <w:pPr>
              <w:jc w:val="center"/>
              <w:rPr>
                <w:rFonts w:ascii="Garamond" w:hAnsi="Garamond"/>
                <w:sz w:val="14"/>
                <w:szCs w:val="14"/>
              </w:rPr>
            </w:pPr>
          </w:p>
        </w:tc>
        <w:tc>
          <w:tcPr>
            <w:tcW w:w="1350" w:type="dxa"/>
            <w:vAlign w:val="center"/>
          </w:tcPr>
          <w:p w14:paraId="32B32F51" w14:textId="77777777" w:rsidR="00E46F6E" w:rsidRPr="009D18B6" w:rsidRDefault="00E46F6E" w:rsidP="009D18B6">
            <w:pPr>
              <w:jc w:val="center"/>
              <w:rPr>
                <w:rFonts w:ascii="Garamond" w:hAnsi="Garamond"/>
                <w:sz w:val="14"/>
                <w:szCs w:val="14"/>
              </w:rPr>
            </w:pPr>
          </w:p>
        </w:tc>
        <w:tc>
          <w:tcPr>
            <w:tcW w:w="1530" w:type="dxa"/>
            <w:vAlign w:val="center"/>
          </w:tcPr>
          <w:p w14:paraId="1F2AF585" w14:textId="77777777" w:rsidR="00E46F6E" w:rsidRPr="009D18B6" w:rsidRDefault="00E46F6E" w:rsidP="009D18B6">
            <w:pPr>
              <w:rPr>
                <w:rFonts w:ascii="Garamond" w:hAnsi="Garamond"/>
              </w:rPr>
            </w:pPr>
            <w:r w:rsidRPr="009D18B6">
              <w:rPr>
                <w:rFonts w:ascii="Garamond" w:hAnsi="Garamond"/>
                <w:bCs/>
                <w:noProof/>
                <w:sz w:val="10"/>
                <w:szCs w:val="10"/>
              </w:rPr>
              <w:t>** Licensed in SC &amp; VA</w:t>
            </w:r>
          </w:p>
        </w:tc>
      </w:tr>
      <w:tr w:rsidR="00E46F6E" w14:paraId="33A2E7BF" w14:textId="77777777" w:rsidTr="009D18B6">
        <w:trPr>
          <w:jc w:val="center"/>
        </w:trPr>
        <w:tc>
          <w:tcPr>
            <w:tcW w:w="2610" w:type="dxa"/>
            <w:vAlign w:val="center"/>
          </w:tcPr>
          <w:p w14:paraId="4830DB4C" w14:textId="77777777" w:rsidR="00E46F6E" w:rsidRPr="009D18B6" w:rsidRDefault="00E46F6E" w:rsidP="009D18B6">
            <w:pPr>
              <w:rPr>
                <w:rFonts w:ascii="Garamond" w:hAnsi="Garamond"/>
              </w:rPr>
            </w:pPr>
            <w:r w:rsidRPr="009D18B6">
              <w:rPr>
                <w:rFonts w:ascii="Garamond" w:hAnsi="Garamond"/>
                <w:sz w:val="10"/>
                <w:szCs w:val="10"/>
              </w:rPr>
              <w:t>+</w:t>
            </w:r>
            <w:r w:rsidRPr="009D18B6">
              <w:rPr>
                <w:rFonts w:ascii="Garamond" w:hAnsi="Garamond"/>
                <w:bCs/>
                <w:noProof/>
                <w:sz w:val="10"/>
                <w:szCs w:val="10"/>
              </w:rPr>
              <w:t xml:space="preserve"> Licensed in AR, CO, FL, LA, MO, NV, OR, SC &amp; TX</w:t>
            </w:r>
          </w:p>
        </w:tc>
        <w:tc>
          <w:tcPr>
            <w:tcW w:w="4140" w:type="dxa"/>
            <w:vMerge/>
            <w:vAlign w:val="center"/>
          </w:tcPr>
          <w:p w14:paraId="1559D48B" w14:textId="77777777" w:rsidR="00E46F6E" w:rsidRPr="009D18B6" w:rsidRDefault="00E46F6E" w:rsidP="009D18B6">
            <w:pPr>
              <w:jc w:val="center"/>
              <w:rPr>
                <w:rFonts w:ascii="Garamond" w:hAnsi="Garamond"/>
                <w:sz w:val="14"/>
                <w:szCs w:val="14"/>
              </w:rPr>
            </w:pPr>
          </w:p>
        </w:tc>
        <w:tc>
          <w:tcPr>
            <w:tcW w:w="1350" w:type="dxa"/>
            <w:vAlign w:val="center"/>
          </w:tcPr>
          <w:p w14:paraId="323B9B7C" w14:textId="77777777" w:rsidR="00E46F6E" w:rsidRPr="009D18B6" w:rsidRDefault="00E46F6E" w:rsidP="009D18B6">
            <w:pPr>
              <w:jc w:val="center"/>
              <w:rPr>
                <w:rFonts w:ascii="Garamond" w:hAnsi="Garamond"/>
                <w:sz w:val="14"/>
                <w:szCs w:val="14"/>
              </w:rPr>
            </w:pPr>
          </w:p>
        </w:tc>
        <w:tc>
          <w:tcPr>
            <w:tcW w:w="1530" w:type="dxa"/>
            <w:vAlign w:val="center"/>
          </w:tcPr>
          <w:p w14:paraId="33C8A65C" w14:textId="77777777" w:rsidR="00E46F6E" w:rsidRPr="009D18B6" w:rsidRDefault="00E46F6E" w:rsidP="009D18B6">
            <w:pPr>
              <w:rPr>
                <w:rFonts w:ascii="Garamond" w:hAnsi="Garamond"/>
                <w:sz w:val="10"/>
                <w:szCs w:val="10"/>
              </w:rPr>
            </w:pPr>
            <w:r w:rsidRPr="009D18B6">
              <w:rPr>
                <w:rFonts w:ascii="Garamond" w:hAnsi="Garamond"/>
                <w:bCs/>
                <w:noProof/>
                <w:sz w:val="10"/>
                <w:szCs w:val="10"/>
              </w:rPr>
              <w:t>*+ Licensed in AR &amp; TN</w:t>
            </w:r>
          </w:p>
        </w:tc>
      </w:tr>
      <w:tr w:rsidR="00E46F6E" w14:paraId="683152EA" w14:textId="77777777" w:rsidTr="009D18B6">
        <w:trPr>
          <w:jc w:val="center"/>
        </w:trPr>
        <w:tc>
          <w:tcPr>
            <w:tcW w:w="2610" w:type="dxa"/>
            <w:vAlign w:val="center"/>
          </w:tcPr>
          <w:p w14:paraId="0BA15971" w14:textId="77777777" w:rsidR="00E46F6E" w:rsidRPr="009D18B6" w:rsidRDefault="00E46F6E" w:rsidP="009D18B6">
            <w:pPr>
              <w:rPr>
                <w:rFonts w:ascii="Garamond" w:hAnsi="Garamond"/>
              </w:rPr>
            </w:pPr>
            <w:r w:rsidRPr="009D18B6">
              <w:rPr>
                <w:rFonts w:ascii="Garamond" w:hAnsi="Garamond"/>
                <w:sz w:val="10"/>
                <w:szCs w:val="10"/>
              </w:rPr>
              <w:t>^</w:t>
            </w:r>
            <w:r w:rsidRPr="009D18B6">
              <w:rPr>
                <w:rFonts w:ascii="Garamond" w:hAnsi="Garamond"/>
                <w:bCs/>
                <w:noProof/>
                <w:sz w:val="10"/>
                <w:szCs w:val="10"/>
              </w:rPr>
              <w:t xml:space="preserve"> Licensed in AR, PA, TN &amp; WI</w:t>
            </w:r>
          </w:p>
        </w:tc>
        <w:tc>
          <w:tcPr>
            <w:tcW w:w="4140" w:type="dxa"/>
            <w:vMerge/>
            <w:vAlign w:val="center"/>
          </w:tcPr>
          <w:p w14:paraId="47F0E95D" w14:textId="77777777" w:rsidR="00E46F6E" w:rsidRPr="009D18B6" w:rsidRDefault="00E46F6E" w:rsidP="009D18B6">
            <w:pPr>
              <w:jc w:val="center"/>
              <w:rPr>
                <w:rFonts w:ascii="Garamond" w:hAnsi="Garamond"/>
                <w:sz w:val="14"/>
                <w:szCs w:val="14"/>
              </w:rPr>
            </w:pPr>
          </w:p>
        </w:tc>
        <w:tc>
          <w:tcPr>
            <w:tcW w:w="1350" w:type="dxa"/>
            <w:vAlign w:val="center"/>
          </w:tcPr>
          <w:p w14:paraId="00358029" w14:textId="77777777" w:rsidR="00E46F6E" w:rsidRPr="009D18B6" w:rsidRDefault="00E46F6E" w:rsidP="009D18B6">
            <w:pPr>
              <w:jc w:val="center"/>
              <w:rPr>
                <w:rFonts w:ascii="Garamond" w:hAnsi="Garamond"/>
                <w:sz w:val="14"/>
                <w:szCs w:val="14"/>
              </w:rPr>
            </w:pPr>
          </w:p>
        </w:tc>
        <w:tc>
          <w:tcPr>
            <w:tcW w:w="1530" w:type="dxa"/>
            <w:vAlign w:val="center"/>
          </w:tcPr>
          <w:p w14:paraId="1F826389" w14:textId="77777777" w:rsidR="00E46F6E" w:rsidRPr="009D18B6" w:rsidRDefault="00E46F6E" w:rsidP="009D18B6">
            <w:pPr>
              <w:rPr>
                <w:rFonts w:ascii="Garamond" w:hAnsi="Garamond"/>
                <w:sz w:val="10"/>
                <w:szCs w:val="10"/>
              </w:rPr>
            </w:pPr>
            <w:r w:rsidRPr="009D18B6">
              <w:rPr>
                <w:rFonts w:ascii="Garamond" w:hAnsi="Garamond"/>
                <w:bCs/>
                <w:noProof/>
                <w:sz w:val="10"/>
                <w:szCs w:val="10"/>
              </w:rPr>
              <w:t>*^ Licensed in HI</w:t>
            </w:r>
          </w:p>
        </w:tc>
      </w:tr>
      <w:tr w:rsidR="00E46F6E" w14:paraId="606B42FF" w14:textId="77777777" w:rsidTr="009D18B6">
        <w:trPr>
          <w:jc w:val="center"/>
        </w:trPr>
        <w:tc>
          <w:tcPr>
            <w:tcW w:w="2610" w:type="dxa"/>
            <w:vAlign w:val="center"/>
          </w:tcPr>
          <w:p w14:paraId="4746C28F" w14:textId="77777777" w:rsidR="00E46F6E" w:rsidRPr="009D18B6" w:rsidRDefault="00E46F6E" w:rsidP="009D18B6">
            <w:pPr>
              <w:rPr>
                <w:rFonts w:ascii="Garamond" w:hAnsi="Garamond"/>
              </w:rPr>
            </w:pPr>
            <w:r w:rsidRPr="009D18B6">
              <w:rPr>
                <w:rFonts w:ascii="Garamond" w:hAnsi="Garamond"/>
                <w:bCs/>
                <w:noProof/>
                <w:sz w:val="10"/>
                <w:szCs w:val="10"/>
              </w:rPr>
              <w:t>± Licensed in MA &amp; NH</w:t>
            </w:r>
          </w:p>
        </w:tc>
        <w:tc>
          <w:tcPr>
            <w:tcW w:w="4140" w:type="dxa"/>
            <w:vAlign w:val="center"/>
          </w:tcPr>
          <w:p w14:paraId="00A2C2D7" w14:textId="77777777" w:rsidR="00E46F6E" w:rsidRPr="009D18B6" w:rsidRDefault="00E46F6E" w:rsidP="009D18B6">
            <w:pPr>
              <w:jc w:val="center"/>
              <w:rPr>
                <w:rFonts w:ascii="Garamond" w:hAnsi="Garamond"/>
                <w:sz w:val="14"/>
                <w:szCs w:val="14"/>
              </w:rPr>
            </w:pPr>
          </w:p>
        </w:tc>
        <w:tc>
          <w:tcPr>
            <w:tcW w:w="1350" w:type="dxa"/>
            <w:vAlign w:val="center"/>
          </w:tcPr>
          <w:p w14:paraId="7F19723E" w14:textId="77777777" w:rsidR="00E46F6E" w:rsidRPr="009D18B6" w:rsidRDefault="00E46F6E" w:rsidP="009D18B6">
            <w:pPr>
              <w:jc w:val="center"/>
              <w:rPr>
                <w:rFonts w:ascii="Garamond" w:hAnsi="Garamond"/>
                <w:sz w:val="14"/>
                <w:szCs w:val="14"/>
              </w:rPr>
            </w:pPr>
          </w:p>
        </w:tc>
        <w:tc>
          <w:tcPr>
            <w:tcW w:w="1530" w:type="dxa"/>
            <w:vAlign w:val="center"/>
          </w:tcPr>
          <w:p w14:paraId="0E40A0F3" w14:textId="77777777" w:rsidR="00E46F6E" w:rsidRPr="009D18B6" w:rsidRDefault="00E46F6E" w:rsidP="009D18B6">
            <w:pPr>
              <w:rPr>
                <w:rFonts w:ascii="Garamond" w:hAnsi="Garamond"/>
                <w:bCs/>
                <w:noProof/>
                <w:sz w:val="10"/>
                <w:szCs w:val="10"/>
              </w:rPr>
            </w:pPr>
            <w:r w:rsidRPr="009D18B6">
              <w:rPr>
                <w:rFonts w:ascii="Garamond" w:hAnsi="Garamond"/>
                <w:bCs/>
                <w:noProof/>
                <w:sz w:val="10"/>
                <w:szCs w:val="10"/>
              </w:rPr>
              <w:t>*± Licensed in FL &amp; NY</w:t>
            </w:r>
          </w:p>
        </w:tc>
      </w:tr>
    </w:tbl>
    <w:p w14:paraId="0DF61DBC" w14:textId="77777777" w:rsidR="00E46F6E" w:rsidRDefault="00E46F6E" w:rsidP="00584F58">
      <w:pPr>
        <w:rPr>
          <w:bCs/>
          <w:noProof/>
          <w:sz w:val="14"/>
          <w:szCs w:val="14"/>
        </w:rPr>
      </w:pPr>
    </w:p>
    <w:p w14:paraId="35DF7AC2" w14:textId="77777777" w:rsidR="00E46F6E" w:rsidRPr="00FD7FB4" w:rsidRDefault="00E46F6E" w:rsidP="00685151">
      <w:pPr>
        <w:jc w:val="center"/>
        <w:rPr>
          <w:rFonts w:ascii="Garamond" w:hAnsi="Garamond"/>
          <w:sz w:val="16"/>
          <w:szCs w:val="16"/>
        </w:rPr>
      </w:pPr>
    </w:p>
    <w:p w14:paraId="59752690" w14:textId="77777777" w:rsidR="00E46F6E" w:rsidRPr="00FD7FB4" w:rsidRDefault="00E46F6E" w:rsidP="00271EEA">
      <w:pPr>
        <w:tabs>
          <w:tab w:val="left" w:pos="7380"/>
        </w:tabs>
        <w:jc w:val="right"/>
        <w:rPr>
          <w:rFonts w:ascii="Garamond" w:hAnsi="Garamond"/>
          <w:sz w:val="16"/>
          <w:szCs w:val="16"/>
        </w:rPr>
      </w:pPr>
    </w:p>
    <w:p w14:paraId="7E554417" w14:textId="23B67AA7" w:rsidR="00E46F6E" w:rsidRDefault="00E46F6E" w:rsidP="00866D53">
      <w:pPr>
        <w:jc w:val="right"/>
        <w:rPr>
          <w:rFonts w:ascii="BankGothic Md BT" w:hAnsi="BankGothic Md BT"/>
          <w:lang w:val="en-CA"/>
        </w:rPr>
      </w:pPr>
      <w:r w:rsidRPr="00FD7FB4">
        <w:rPr>
          <w:rFonts w:ascii="BankGothic Md BT" w:hAnsi="BankGothic Md BT"/>
          <w:lang w:val="en-CA"/>
        </w:rPr>
        <w:t xml:space="preserve">Kingsgate </w:t>
      </w:r>
      <w:r>
        <w:rPr>
          <w:rFonts w:ascii="BankGothic Md BT" w:hAnsi="BankGothic Md BT"/>
          <w:lang w:val="en-CA"/>
        </w:rPr>
        <w:t xml:space="preserve">PPE </w:t>
      </w:r>
      <w:r w:rsidRPr="00FD7FB4">
        <w:rPr>
          <w:rFonts w:ascii="BankGothic Md BT" w:hAnsi="BankGothic Md BT"/>
          <w:lang w:val="en-CA"/>
        </w:rPr>
        <w:t>Batch #</w:t>
      </w:r>
      <w:r>
        <w:rPr>
          <w:rFonts w:ascii="BankGothic Md BT" w:hAnsi="BankGothic Md BT"/>
          <w:lang w:val="en-CA"/>
        </w:rPr>
        <w:t>1</w:t>
      </w:r>
      <w:r w:rsidR="00E04AD1">
        <w:rPr>
          <w:rFonts w:ascii="BankGothic Md BT" w:hAnsi="BankGothic Md BT"/>
          <w:lang w:val="en-CA"/>
        </w:rPr>
        <w:t>2</w:t>
      </w:r>
    </w:p>
    <w:p w14:paraId="28222822" w14:textId="77777777" w:rsidR="00E46F6E" w:rsidRDefault="00E46F6E" w:rsidP="00866D53">
      <w:pPr>
        <w:jc w:val="right"/>
        <w:rPr>
          <w:rFonts w:ascii="BankGothic Md BT" w:hAnsi="BankGothic Md BT"/>
          <w:lang w:val="en-CA"/>
        </w:rPr>
      </w:pPr>
    </w:p>
    <w:p w14:paraId="416A6AE8" w14:textId="61EBC2FA" w:rsidR="00E46F6E" w:rsidRPr="00FD7FB4" w:rsidRDefault="00E04AD1" w:rsidP="00866D53">
      <w:pPr>
        <w:jc w:val="center"/>
        <w:rPr>
          <w:b/>
          <w:sz w:val="24"/>
          <w:szCs w:val="24"/>
          <w:lang w:val="en-CA"/>
        </w:rPr>
      </w:pPr>
      <w:r>
        <w:rPr>
          <w:b/>
          <w:sz w:val="24"/>
          <w:szCs w:val="24"/>
          <w:lang w:val="en-CA"/>
        </w:rPr>
        <w:t>September 16, 2025</w:t>
      </w:r>
    </w:p>
    <w:p w14:paraId="2A9415DB" w14:textId="77777777" w:rsidR="00E46F6E" w:rsidRPr="00FD7FB4" w:rsidRDefault="00E46F6E" w:rsidP="00E265FA">
      <w:pPr>
        <w:jc w:val="center"/>
        <w:rPr>
          <w:b/>
          <w:sz w:val="24"/>
          <w:szCs w:val="24"/>
          <w:lang w:val="en-CA"/>
        </w:rPr>
      </w:pPr>
    </w:p>
    <w:p w14:paraId="0E1748A8" w14:textId="77777777" w:rsidR="00E46F6E" w:rsidRPr="00FD7FB4" w:rsidRDefault="00E46F6E" w:rsidP="0032792F">
      <w:pPr>
        <w:rPr>
          <w:b/>
          <w:sz w:val="24"/>
          <w:szCs w:val="24"/>
          <w:lang w:val="en-CA"/>
        </w:rPr>
      </w:pPr>
      <w:r w:rsidRPr="00FD7FB4">
        <w:rPr>
          <w:b/>
          <w:sz w:val="24"/>
          <w:szCs w:val="24"/>
          <w:lang w:val="en-CA"/>
        </w:rPr>
        <w:t>VIA REGISTERED MAIL RETURN RECEIPT REQUESTED</w:t>
      </w:r>
    </w:p>
    <w:p w14:paraId="2E4AFD32" w14:textId="77777777" w:rsidR="00E46F6E" w:rsidRPr="00FD7FB4" w:rsidRDefault="00E46F6E" w:rsidP="00E265FA">
      <w:pPr>
        <w:rPr>
          <w:sz w:val="24"/>
          <w:szCs w:val="24"/>
        </w:rPr>
      </w:pPr>
    </w:p>
    <w:p w14:paraId="056CA786" w14:textId="53156339" w:rsidR="00E46F6E" w:rsidRPr="00787574" w:rsidRDefault="00E46F6E" w:rsidP="00EB2293">
      <w:pPr>
        <w:rPr>
          <w:sz w:val="24"/>
          <w:szCs w:val="24"/>
        </w:rPr>
      </w:pPr>
      <w:r w:rsidRPr="00787574">
        <w:rPr>
          <w:sz w:val="24"/>
          <w:szCs w:val="24"/>
        </w:rPr>
        <w:t>To:</w:t>
      </w:r>
      <w:r w:rsidRPr="00787574">
        <w:rPr>
          <w:sz w:val="24"/>
          <w:szCs w:val="24"/>
        </w:rPr>
        <w:tab/>
      </w:r>
      <w:r w:rsidR="00EB2293">
        <w:rPr>
          <w:noProof/>
          <w:sz w:val="24"/>
          <w:szCs w:val="24"/>
        </w:rPr>
        <w:t>All Owners listed on the attached Exhibit “A”</w:t>
      </w:r>
    </w:p>
    <w:p w14:paraId="34638630" w14:textId="77777777" w:rsidR="00E46F6E" w:rsidRDefault="00E46F6E" w:rsidP="00866D53">
      <w:pPr>
        <w:rPr>
          <w:sz w:val="24"/>
          <w:szCs w:val="24"/>
        </w:rPr>
      </w:pPr>
    </w:p>
    <w:p w14:paraId="691FB65A" w14:textId="77777777" w:rsidR="00E46F6E" w:rsidRPr="00787574" w:rsidRDefault="00E46F6E" w:rsidP="00866D53">
      <w:pPr>
        <w:rPr>
          <w:sz w:val="24"/>
          <w:szCs w:val="24"/>
        </w:rPr>
      </w:pPr>
      <w:r w:rsidRPr="00787574">
        <w:rPr>
          <w:sz w:val="24"/>
          <w:szCs w:val="24"/>
        </w:rPr>
        <w:t>From:</w:t>
      </w:r>
      <w:r w:rsidRPr="00787574">
        <w:rPr>
          <w:sz w:val="24"/>
          <w:szCs w:val="24"/>
        </w:rPr>
        <w:tab/>
      </w:r>
      <w:r>
        <w:rPr>
          <w:sz w:val="24"/>
          <w:szCs w:val="24"/>
        </w:rPr>
        <w:t>Daniel C. Zickefoose</w:t>
      </w:r>
      <w:r w:rsidRPr="00787574">
        <w:rPr>
          <w:sz w:val="24"/>
          <w:szCs w:val="24"/>
        </w:rPr>
        <w:t>, Trustee</w:t>
      </w:r>
    </w:p>
    <w:p w14:paraId="00A38F83" w14:textId="77777777" w:rsidR="00E46F6E" w:rsidRPr="00FD7FB4" w:rsidRDefault="00E46F6E" w:rsidP="00E265FA">
      <w:pPr>
        <w:rPr>
          <w:sz w:val="24"/>
          <w:szCs w:val="24"/>
        </w:rPr>
      </w:pPr>
    </w:p>
    <w:p w14:paraId="1DC54EE3" w14:textId="77777777" w:rsidR="00E46F6E" w:rsidRPr="00FD7FB4" w:rsidRDefault="00E46F6E" w:rsidP="00E265FA">
      <w:pPr>
        <w:widowControl w:val="0"/>
        <w:rPr>
          <w:sz w:val="24"/>
          <w:szCs w:val="24"/>
        </w:rPr>
      </w:pPr>
      <w:r w:rsidRPr="00FD7FB4">
        <w:rPr>
          <w:b/>
          <w:sz w:val="24"/>
          <w:szCs w:val="24"/>
        </w:rPr>
        <w:t xml:space="preserve">TAKE NOTICE: </w:t>
      </w:r>
      <w:r w:rsidRPr="00FD7FB4">
        <w:rPr>
          <w:sz w:val="24"/>
          <w:szCs w:val="24"/>
        </w:rPr>
        <w:t xml:space="preserve">The attached </w:t>
      </w:r>
      <w:r w:rsidRPr="00FD7FB4">
        <w:rPr>
          <w:i/>
          <w:sz w:val="24"/>
          <w:szCs w:val="24"/>
        </w:rPr>
        <w:t xml:space="preserve">Trustee’s Sale of Time-Share Estates at </w:t>
      </w:r>
      <w:r w:rsidRPr="00FD7FB4">
        <w:rPr>
          <w:i/>
          <w:sz w:val="24"/>
        </w:rPr>
        <w:t>Fairfield Williamsburg at Kingsgate</w:t>
      </w:r>
      <w:r w:rsidRPr="00FD7FB4">
        <w:rPr>
          <w:i/>
          <w:sz w:val="24"/>
          <w:szCs w:val="24"/>
        </w:rPr>
        <w:t>, Tax Map No. D15A-1856-4318 (619 Georgetown Crescent, York County, Virginia)</w:t>
      </w:r>
      <w:r w:rsidRPr="00FD7FB4">
        <w:rPr>
          <w:sz w:val="24"/>
          <w:szCs w:val="24"/>
        </w:rPr>
        <w:t xml:space="preserve">, is being sent in accordance with Section 55-370(D)(4) of the Virginia Real Estate Time-Share Act (the “Time-Share Act”). </w:t>
      </w:r>
    </w:p>
    <w:p w14:paraId="35701A15" w14:textId="77777777" w:rsidR="00E46F6E" w:rsidRPr="00FD7FB4" w:rsidRDefault="00E46F6E" w:rsidP="00E265FA">
      <w:pPr>
        <w:jc w:val="both"/>
        <w:rPr>
          <w:sz w:val="24"/>
          <w:szCs w:val="24"/>
        </w:rPr>
      </w:pPr>
    </w:p>
    <w:p w14:paraId="28A55EC6" w14:textId="77777777" w:rsidR="00E46F6E" w:rsidRDefault="00E46F6E" w:rsidP="0073335C">
      <w:pPr>
        <w:jc w:val="both"/>
      </w:pPr>
      <w:r w:rsidRPr="00FD7FB4">
        <w:rPr>
          <w:sz w:val="24"/>
          <w:szCs w:val="24"/>
        </w:rPr>
        <w:t xml:space="preserve">You are instructed to act accordingly. </w:t>
      </w:r>
    </w:p>
    <w:p w14:paraId="6B31AA7E" w14:textId="21B296C1" w:rsidR="00E46F6E" w:rsidRDefault="00E46F6E" w:rsidP="00E265FA">
      <w:pPr>
        <w:jc w:val="center"/>
      </w:pPr>
      <w:r>
        <w:t xml:space="preserve">               </w:t>
      </w:r>
      <w:r>
        <w:tab/>
      </w:r>
      <w:r>
        <w:tab/>
      </w:r>
      <w:r>
        <w:tab/>
        <w:t xml:space="preserve">  </w:t>
      </w:r>
      <w:r>
        <w:tab/>
      </w:r>
      <w:r>
        <w:tab/>
        <w:t xml:space="preserve">      </w:t>
      </w:r>
      <w:r w:rsidRPr="00247D02">
        <w:rPr>
          <w:noProof/>
          <w:sz w:val="24"/>
          <w:szCs w:val="24"/>
        </w:rPr>
        <w:drawing>
          <wp:inline distT="0" distB="0" distL="0" distR="0" wp14:anchorId="5D7D1908" wp14:editId="24D742A7">
            <wp:extent cx="1125220" cy="763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5220" cy="763270"/>
                    </a:xfrm>
                    <a:prstGeom prst="rect">
                      <a:avLst/>
                    </a:prstGeom>
                    <a:noFill/>
                    <a:ln>
                      <a:noFill/>
                    </a:ln>
                  </pic:spPr>
                </pic:pic>
              </a:graphicData>
            </a:graphic>
          </wp:inline>
        </w:drawing>
      </w:r>
    </w:p>
    <w:p w14:paraId="6B66986F" w14:textId="77777777" w:rsidR="00E46F6E" w:rsidRPr="00247D02" w:rsidRDefault="00E46F6E" w:rsidP="00247D02">
      <w:pPr>
        <w:rPr>
          <w:sz w:val="24"/>
          <w:szCs w:val="24"/>
        </w:rPr>
      </w:pPr>
      <w:r>
        <w:rPr>
          <w:sz w:val="24"/>
          <w:szCs w:val="24"/>
        </w:rPr>
        <w:t xml:space="preserve">                                                                 </w:t>
      </w:r>
      <w:r>
        <w:rPr>
          <w:sz w:val="24"/>
          <w:szCs w:val="24"/>
        </w:rPr>
        <w:tab/>
      </w:r>
      <w:r>
        <w:rPr>
          <w:sz w:val="24"/>
          <w:szCs w:val="24"/>
        </w:rPr>
        <w:tab/>
      </w:r>
      <w:r>
        <w:rPr>
          <w:sz w:val="24"/>
          <w:szCs w:val="24"/>
        </w:rPr>
        <w:tab/>
      </w:r>
      <w:r w:rsidRPr="00247D02">
        <w:rPr>
          <w:sz w:val="24"/>
          <w:szCs w:val="24"/>
        </w:rPr>
        <w:t>Daniel C. Zickefoose, Trustee</w:t>
      </w:r>
    </w:p>
    <w:p w14:paraId="59F2D37B" w14:textId="77777777" w:rsidR="00E46F6E" w:rsidRDefault="00E46F6E" w:rsidP="00AB706D">
      <w:pPr>
        <w:pStyle w:val="Footer"/>
        <w:ind w:right="-90"/>
        <w:jc w:val="center"/>
        <w:rPr>
          <w:rFonts w:ascii="Calibri" w:hAnsi="Calibri"/>
          <w:color w:val="333333"/>
          <w:sz w:val="22"/>
          <w:szCs w:val="22"/>
          <w:lang w:val="en"/>
        </w:rPr>
      </w:pPr>
    </w:p>
    <w:p w14:paraId="53A80AF2" w14:textId="77777777" w:rsidR="00E46F6E" w:rsidRDefault="00E46F6E" w:rsidP="00AB706D">
      <w:pPr>
        <w:pStyle w:val="Footer"/>
        <w:ind w:right="-90"/>
        <w:jc w:val="center"/>
        <w:rPr>
          <w:rFonts w:ascii="Calibri" w:hAnsi="Calibri"/>
          <w:color w:val="333333"/>
          <w:sz w:val="22"/>
          <w:szCs w:val="22"/>
          <w:lang w:val="en"/>
        </w:rPr>
      </w:pPr>
      <w:r>
        <w:rPr>
          <w:rFonts w:ascii="Calibri" w:hAnsi="Calibri"/>
          <w:color w:val="333333"/>
          <w:sz w:val="22"/>
          <w:szCs w:val="22"/>
          <w:lang w:val="en"/>
        </w:rPr>
        <w:br w:type="page"/>
      </w:r>
    </w:p>
    <w:p w14:paraId="70B8CA04" w14:textId="77777777" w:rsidR="00E46F6E" w:rsidRDefault="00E46F6E" w:rsidP="00AB706D">
      <w:pPr>
        <w:pStyle w:val="Footer"/>
        <w:ind w:right="-90"/>
        <w:jc w:val="center"/>
        <w:rPr>
          <w:rFonts w:ascii="Calibri" w:hAnsi="Calibri"/>
          <w:color w:val="333333"/>
          <w:sz w:val="22"/>
          <w:szCs w:val="22"/>
          <w:lang w:val="en"/>
        </w:rPr>
      </w:pPr>
    </w:p>
    <w:p w14:paraId="7C2AEF10" w14:textId="77777777" w:rsidR="00E46F6E" w:rsidRDefault="00E46F6E" w:rsidP="00AB706D">
      <w:pPr>
        <w:pStyle w:val="Footer"/>
        <w:ind w:right="-90"/>
        <w:jc w:val="center"/>
        <w:rPr>
          <w:rFonts w:ascii="Calibri" w:hAnsi="Calibri"/>
          <w:color w:val="333333"/>
          <w:sz w:val="22"/>
          <w:szCs w:val="22"/>
          <w:lang w:val="en"/>
        </w:rPr>
      </w:pPr>
    </w:p>
    <w:p w14:paraId="16224382" w14:textId="77777777" w:rsidR="00E46F6E" w:rsidRDefault="00E46F6E" w:rsidP="00AB706D">
      <w:pPr>
        <w:pStyle w:val="Footer"/>
        <w:ind w:right="-90"/>
        <w:jc w:val="center"/>
        <w:rPr>
          <w:rFonts w:ascii="Calibri" w:hAnsi="Calibri"/>
          <w:color w:val="333333"/>
          <w:sz w:val="22"/>
          <w:szCs w:val="22"/>
          <w:lang w:val="en"/>
        </w:rPr>
      </w:pPr>
    </w:p>
    <w:p w14:paraId="3B848E18" w14:textId="77777777" w:rsidR="00E46F6E" w:rsidRPr="0024229D" w:rsidRDefault="00E46F6E" w:rsidP="0073335C">
      <w:pPr>
        <w:pStyle w:val="Footer"/>
        <w:ind w:right="-86"/>
        <w:jc w:val="center"/>
        <w:rPr>
          <w:rFonts w:ascii="Calibri" w:hAnsi="Calibri"/>
          <w:color w:val="333333"/>
          <w:sz w:val="22"/>
          <w:szCs w:val="22"/>
          <w:lang w:val="en"/>
        </w:rPr>
      </w:pPr>
      <w:r w:rsidRPr="0024229D">
        <w:rPr>
          <w:rFonts w:ascii="Calibri" w:hAnsi="Calibri"/>
          <w:color w:val="333333"/>
          <w:sz w:val="22"/>
          <w:szCs w:val="22"/>
          <w:lang w:val="en"/>
        </w:rPr>
        <w:t>Trustee’s Sale</w:t>
      </w:r>
    </w:p>
    <w:p w14:paraId="674C0D93" w14:textId="77777777" w:rsidR="00E46F6E" w:rsidRDefault="00E46F6E" w:rsidP="0073335C">
      <w:pPr>
        <w:shd w:val="clear" w:color="auto" w:fill="FFFFFF"/>
        <w:ind w:right="-86"/>
        <w:jc w:val="center"/>
        <w:rPr>
          <w:rFonts w:ascii="Calibri" w:hAnsi="Calibri"/>
          <w:color w:val="333333"/>
          <w:sz w:val="22"/>
          <w:szCs w:val="22"/>
          <w:lang w:val="en"/>
        </w:rPr>
      </w:pPr>
      <w:r w:rsidRPr="0024229D">
        <w:rPr>
          <w:rFonts w:ascii="Calibri" w:hAnsi="Calibri"/>
          <w:color w:val="333333"/>
          <w:sz w:val="22"/>
          <w:szCs w:val="22"/>
          <w:lang w:val="en"/>
        </w:rPr>
        <w:t>Time-Share Estates at</w:t>
      </w:r>
    </w:p>
    <w:p w14:paraId="6BB1BEF4" w14:textId="77777777" w:rsidR="00E46F6E" w:rsidRDefault="00E46F6E" w:rsidP="0073335C">
      <w:pPr>
        <w:shd w:val="clear" w:color="auto" w:fill="FFFFFF"/>
        <w:ind w:right="-86"/>
        <w:jc w:val="center"/>
        <w:rPr>
          <w:rFonts w:ascii="Calibri" w:hAnsi="Calibri"/>
          <w:color w:val="333333"/>
          <w:sz w:val="22"/>
          <w:szCs w:val="22"/>
          <w:lang w:val="en"/>
        </w:rPr>
      </w:pPr>
      <w:r w:rsidRPr="0024229D">
        <w:rPr>
          <w:rFonts w:ascii="Calibri" w:hAnsi="Calibri"/>
          <w:color w:val="333333"/>
          <w:sz w:val="22"/>
          <w:szCs w:val="22"/>
          <w:lang w:val="en"/>
        </w:rPr>
        <w:t>Fairfield Williamsburg at Kingsgate</w:t>
      </w:r>
    </w:p>
    <w:p w14:paraId="1CF78ED4" w14:textId="77777777" w:rsidR="00E46F6E" w:rsidRPr="0024229D" w:rsidRDefault="00E46F6E" w:rsidP="0073335C">
      <w:pPr>
        <w:widowControl w:val="0"/>
        <w:ind w:right="-86"/>
        <w:jc w:val="center"/>
        <w:rPr>
          <w:rFonts w:ascii="Calibri" w:hAnsi="Calibri"/>
          <w:color w:val="333333"/>
          <w:sz w:val="22"/>
          <w:szCs w:val="22"/>
        </w:rPr>
      </w:pPr>
      <w:r w:rsidRPr="0024229D">
        <w:rPr>
          <w:rFonts w:ascii="Calibri" w:hAnsi="Calibri"/>
          <w:color w:val="333333"/>
          <w:sz w:val="22"/>
          <w:szCs w:val="22"/>
        </w:rPr>
        <w:t>Tax Map No. D15A-1856-4318</w:t>
      </w:r>
    </w:p>
    <w:p w14:paraId="602F1BFA" w14:textId="14ECAC02" w:rsidR="00E46F6E" w:rsidRPr="0024229D" w:rsidRDefault="00E46F6E" w:rsidP="00AB706D">
      <w:pPr>
        <w:ind w:right="-90"/>
        <w:jc w:val="right"/>
        <w:rPr>
          <w:rFonts w:ascii="Calibri" w:hAnsi="Calibri"/>
          <w:sz w:val="22"/>
          <w:szCs w:val="22"/>
        </w:rPr>
      </w:pPr>
      <w:r>
        <w:rPr>
          <w:rFonts w:ascii="Calibri" w:hAnsi="Calibri"/>
          <w:sz w:val="22"/>
          <w:szCs w:val="22"/>
        </w:rPr>
        <w:t xml:space="preserve">KG PPE </w:t>
      </w:r>
      <w:r w:rsidRPr="0024229D">
        <w:rPr>
          <w:rFonts w:ascii="Calibri" w:hAnsi="Calibri"/>
          <w:sz w:val="22"/>
          <w:szCs w:val="22"/>
        </w:rPr>
        <w:t>Batch #</w:t>
      </w:r>
      <w:r>
        <w:rPr>
          <w:rFonts w:ascii="Calibri" w:hAnsi="Calibri"/>
          <w:sz w:val="22"/>
          <w:szCs w:val="22"/>
        </w:rPr>
        <w:t>1</w:t>
      </w:r>
      <w:r w:rsidR="00D26580">
        <w:rPr>
          <w:rFonts w:ascii="Calibri" w:hAnsi="Calibri"/>
          <w:sz w:val="22"/>
          <w:szCs w:val="22"/>
        </w:rPr>
        <w:t>2</w:t>
      </w:r>
    </w:p>
    <w:p w14:paraId="0A51322C" w14:textId="77777777" w:rsidR="00E46F6E" w:rsidRPr="0024229D" w:rsidRDefault="00E46F6E" w:rsidP="00123773">
      <w:pPr>
        <w:ind w:right="-90"/>
        <w:jc w:val="right"/>
        <w:rPr>
          <w:rFonts w:ascii="Calibri" w:hAnsi="Calibri"/>
          <w:color w:val="333333"/>
          <w:sz w:val="22"/>
          <w:szCs w:val="22"/>
          <w:lang w:val="en"/>
        </w:rPr>
      </w:pPr>
    </w:p>
    <w:p w14:paraId="67FE681F" w14:textId="5DB2B3DC" w:rsidR="00E46F6E" w:rsidRPr="0024229D" w:rsidRDefault="00E46F6E" w:rsidP="00AB706D">
      <w:pPr>
        <w:shd w:val="clear" w:color="auto" w:fill="FFFFFF"/>
        <w:spacing w:line="360" w:lineRule="auto"/>
        <w:ind w:right="-90"/>
        <w:jc w:val="both"/>
        <w:rPr>
          <w:rFonts w:ascii="Calibri" w:hAnsi="Calibri"/>
          <w:color w:val="333333"/>
          <w:sz w:val="22"/>
          <w:szCs w:val="22"/>
          <w:lang w:val="en"/>
        </w:rPr>
      </w:pPr>
      <w:r w:rsidRPr="0024229D">
        <w:rPr>
          <w:rFonts w:ascii="Calibri" w:hAnsi="Calibri"/>
          <w:color w:val="333333"/>
          <w:sz w:val="22"/>
          <w:szCs w:val="22"/>
          <w:lang w:val="en"/>
        </w:rPr>
        <w:t>NOTICE OF TRUSTEE'S SALE. In execution of a certain Memorandum of Lien</w:t>
      </w:r>
      <w:r w:rsidR="000765BD">
        <w:rPr>
          <w:rFonts w:ascii="Calibri" w:hAnsi="Calibri"/>
          <w:color w:val="333333"/>
          <w:sz w:val="22"/>
          <w:szCs w:val="22"/>
          <w:lang w:val="en"/>
        </w:rPr>
        <w:t xml:space="preserve"> </w:t>
      </w:r>
      <w:r w:rsidRPr="004A54D8">
        <w:rPr>
          <w:rFonts w:ascii="Calibri" w:hAnsi="Calibri"/>
          <w:color w:val="333333"/>
          <w:sz w:val="22"/>
          <w:szCs w:val="22"/>
          <w:lang w:val="en"/>
        </w:rPr>
        <w:t xml:space="preserve">recorded  as instrument </w:t>
      </w:r>
      <w:r>
        <w:rPr>
          <w:rFonts w:ascii="Calibri" w:hAnsi="Calibri"/>
          <w:color w:val="333333"/>
          <w:sz w:val="22"/>
          <w:szCs w:val="22"/>
          <w:lang w:val="en"/>
        </w:rPr>
        <w:t>number and date denoted on the attached Exhibit “A”</w:t>
      </w:r>
      <w:r w:rsidRPr="0024229D">
        <w:rPr>
          <w:rFonts w:ascii="Calibri" w:hAnsi="Calibri"/>
          <w:color w:val="333333"/>
          <w:sz w:val="22"/>
          <w:szCs w:val="22"/>
          <w:lang w:val="en"/>
        </w:rPr>
        <w:t>, (the “Memorandum”) executed by Fairfield Kingsgate Property Owners Association, Inc., (the “Association”), as beneficiary, to Philip W. Richardson, Trustee and/or Daniel C. Zickefoose, Trustee to perfect certain liens of Time-Share Owners at Fairfield Williamsburg at Kingsgate located at 619 Georgetown Crescent, Williamsburg (York County), Virginia, (the “Project”) for unpaid Maintenance Fees, Assessments, special assessments and related charges and costs and default having been made in the payment of the debt secured, and at the request of the Association, as beneficiary under said Memorandum, the undersigned, having been duly appointed Trustee in such Memorandum, has declared all the debts and obligations secured by the Memorandum</w:t>
      </w:r>
      <w:r>
        <w:rPr>
          <w:rFonts w:ascii="Calibri" w:hAnsi="Calibri"/>
          <w:color w:val="333333"/>
          <w:sz w:val="22"/>
          <w:szCs w:val="22"/>
          <w:lang w:val="en"/>
        </w:rPr>
        <w:t xml:space="preserve"> </w:t>
      </w:r>
      <w:r w:rsidRPr="0024229D">
        <w:rPr>
          <w:rFonts w:ascii="Calibri" w:hAnsi="Calibri"/>
          <w:color w:val="333333"/>
          <w:sz w:val="22"/>
          <w:szCs w:val="22"/>
          <w:lang w:val="en"/>
        </w:rPr>
        <w:t xml:space="preserve">due and payable and will offer for sale at public auction to the highest bidder at the York County-Poquoson Courthouse, </w:t>
      </w:r>
      <w:r w:rsidRPr="0024229D">
        <w:rPr>
          <w:rFonts w:ascii="Calibri" w:hAnsi="Calibri" w:cs="Tahoma"/>
          <w:color w:val="333333"/>
          <w:sz w:val="22"/>
          <w:szCs w:val="22"/>
        </w:rPr>
        <w:t xml:space="preserve">300 Ballard Street, Yorktown, Virginia 23690-0371 </w:t>
      </w:r>
      <w:r>
        <w:rPr>
          <w:rFonts w:ascii="Calibri" w:hAnsi="Calibri" w:cs="Tahoma"/>
          <w:color w:val="333333"/>
          <w:sz w:val="22"/>
          <w:szCs w:val="22"/>
        </w:rPr>
        <w:t xml:space="preserve">on </w:t>
      </w:r>
      <w:r>
        <w:rPr>
          <w:rFonts w:ascii="Calibri" w:hAnsi="Calibri"/>
          <w:b/>
          <w:color w:val="333333"/>
          <w:sz w:val="22"/>
          <w:szCs w:val="22"/>
          <w:lang w:val="en"/>
        </w:rPr>
        <w:t xml:space="preserve">Wednesday, </w:t>
      </w:r>
      <w:r w:rsidR="00CB6130">
        <w:rPr>
          <w:rFonts w:ascii="Calibri" w:hAnsi="Calibri"/>
          <w:b/>
          <w:color w:val="333333"/>
          <w:sz w:val="22"/>
          <w:szCs w:val="22"/>
          <w:lang w:val="en"/>
        </w:rPr>
        <w:t>October 22, 2025, a</w:t>
      </w:r>
      <w:r w:rsidRPr="00753E55">
        <w:rPr>
          <w:rFonts w:ascii="Calibri" w:hAnsi="Calibri"/>
          <w:b/>
          <w:color w:val="333333"/>
          <w:sz w:val="22"/>
          <w:szCs w:val="22"/>
          <w:lang w:val="en"/>
        </w:rPr>
        <w:t>t 10:0</w:t>
      </w:r>
      <w:r>
        <w:rPr>
          <w:rFonts w:ascii="Calibri" w:hAnsi="Calibri"/>
          <w:b/>
          <w:color w:val="333333"/>
          <w:sz w:val="22"/>
          <w:szCs w:val="22"/>
          <w:lang w:val="en"/>
        </w:rPr>
        <w:t>0</w:t>
      </w:r>
      <w:r w:rsidRPr="00753E55">
        <w:rPr>
          <w:rFonts w:ascii="Calibri" w:hAnsi="Calibri"/>
          <w:b/>
          <w:color w:val="333333"/>
          <w:sz w:val="22"/>
          <w:szCs w:val="22"/>
          <w:lang w:val="en"/>
        </w:rPr>
        <w:t xml:space="preserve"> AM</w:t>
      </w:r>
      <w:r w:rsidRPr="0024229D">
        <w:rPr>
          <w:rFonts w:ascii="Calibri" w:hAnsi="Calibri"/>
          <w:color w:val="333333"/>
          <w:sz w:val="22"/>
          <w:szCs w:val="22"/>
          <w:lang w:val="en"/>
        </w:rPr>
        <w:t xml:space="preserve"> the following described Time-Share Estates located at the Project and more particularly described below.</w:t>
      </w:r>
    </w:p>
    <w:p w14:paraId="25ED5890" w14:textId="77777777" w:rsidR="00E46F6E" w:rsidRPr="0024229D" w:rsidRDefault="00E46F6E" w:rsidP="00AB706D">
      <w:pPr>
        <w:shd w:val="clear" w:color="auto" w:fill="FFFFFF"/>
        <w:spacing w:line="360" w:lineRule="auto"/>
        <w:ind w:right="-90"/>
        <w:jc w:val="both"/>
        <w:rPr>
          <w:rFonts w:ascii="Calibri" w:hAnsi="Calibri"/>
          <w:color w:val="333333"/>
          <w:sz w:val="22"/>
          <w:szCs w:val="22"/>
        </w:rPr>
      </w:pPr>
      <w:r w:rsidRPr="0024229D">
        <w:rPr>
          <w:rFonts w:ascii="Calibri" w:hAnsi="Calibri"/>
          <w:color w:val="333333"/>
          <w:sz w:val="22"/>
          <w:szCs w:val="22"/>
          <w:lang w:val="en"/>
        </w:rPr>
        <w:t xml:space="preserve">Together with all and singular, the rights and privileges, hereditaments and tenements thereunto belonging or in anywise appertaining, and any easements or rights of way for the use thereof as contained in the Time-Share Instrument for the Project, the Articles of Incorporation and Bylaws for the Association and all related documents in connection with the Project and Time-Share Program, collectively, the “Documents”. The Association as beneficiary under the Memorandum reserves the right to bid at said sale. TERMS OF SALE: Certified funds, cashier’s check, and/or trust account check. A bidder's deposit of THIRTY percent (30%) must be presented at the time of the Trustee's Sale with settlement in full to be made within 10 calendar days from the date of the said sale. Time-Share Estates may be sold individually, in blocks or in bulk and will be sold “AS IS” without representations or warranties of any kind. The sale will be subject to all easements, restrictions, conditions, and reservations of record affecting the title to the Time-Share Estates hereinafter described, especially the Documents. Pursuant to the Federal </w:t>
      </w:r>
      <w:r w:rsidRPr="0024229D">
        <w:rPr>
          <w:rFonts w:ascii="Calibri" w:hAnsi="Calibri"/>
          <w:color w:val="333333"/>
          <w:sz w:val="22"/>
          <w:szCs w:val="22"/>
        </w:rPr>
        <w:t>Fair Debt Collection Practices Act</w:t>
      </w:r>
      <w:r w:rsidRPr="0024229D">
        <w:rPr>
          <w:rFonts w:ascii="Calibri" w:hAnsi="Calibri"/>
          <w:color w:val="333333"/>
          <w:sz w:val="22"/>
          <w:szCs w:val="22"/>
          <w:lang w:val="en"/>
        </w:rPr>
        <w:t xml:space="preserve">, this notice is an attempt to collect a debt and any information obtained will be used for that purpose. </w:t>
      </w:r>
      <w:r w:rsidRPr="0024229D">
        <w:rPr>
          <w:rFonts w:ascii="Calibri" w:hAnsi="Calibri"/>
          <w:color w:val="333333"/>
          <w:sz w:val="22"/>
          <w:szCs w:val="22"/>
        </w:rPr>
        <w:t xml:space="preserve">To the extent an obligation has been discharged or is subject to the automatic stay in a bankruptcy proceeding, this notice is for information purposes only; </w:t>
      </w:r>
      <w:proofErr w:type="gramStart"/>
      <w:r w:rsidRPr="0024229D">
        <w:rPr>
          <w:rFonts w:ascii="Calibri" w:hAnsi="Calibri"/>
          <w:color w:val="333333"/>
          <w:sz w:val="22"/>
          <w:szCs w:val="22"/>
        </w:rPr>
        <w:t>does</w:t>
      </w:r>
      <w:proofErr w:type="gramEnd"/>
      <w:r w:rsidRPr="0024229D">
        <w:rPr>
          <w:rFonts w:ascii="Calibri" w:hAnsi="Calibri"/>
          <w:color w:val="333333"/>
          <w:sz w:val="22"/>
          <w:szCs w:val="22"/>
        </w:rPr>
        <w:t xml:space="preserve"> not constitute a demand for payment; and, upon notice of such discharge or proceeding, the Trustee will terminate the foreclosure proceeding as to </w:t>
      </w:r>
      <w:r w:rsidRPr="0024229D">
        <w:rPr>
          <w:rFonts w:ascii="Calibri" w:hAnsi="Calibri"/>
          <w:color w:val="333333"/>
          <w:sz w:val="22"/>
          <w:szCs w:val="22"/>
        </w:rPr>
        <w:lastRenderedPageBreak/>
        <w:t xml:space="preserve">that </w:t>
      </w:r>
      <w:proofErr w:type="gramStart"/>
      <w:r w:rsidRPr="0024229D">
        <w:rPr>
          <w:rFonts w:ascii="Calibri" w:hAnsi="Calibri"/>
          <w:color w:val="333333"/>
          <w:sz w:val="22"/>
          <w:szCs w:val="22"/>
        </w:rPr>
        <w:t>particular time-share</w:t>
      </w:r>
      <w:proofErr w:type="gramEnd"/>
      <w:r w:rsidRPr="0024229D">
        <w:rPr>
          <w:rFonts w:ascii="Calibri" w:hAnsi="Calibri"/>
          <w:color w:val="333333"/>
          <w:sz w:val="22"/>
          <w:szCs w:val="22"/>
        </w:rPr>
        <w:t>.</w:t>
      </w:r>
      <w:r w:rsidRPr="0024229D">
        <w:rPr>
          <w:rFonts w:ascii="Calibri" w:hAnsi="Calibri" w:cs="Arial"/>
          <w:kern w:val="24"/>
          <w:position w:val="8"/>
          <w:sz w:val="22"/>
          <w:szCs w:val="22"/>
        </w:rPr>
        <w:t xml:space="preserve"> </w:t>
      </w:r>
      <w:r w:rsidRPr="0024229D">
        <w:rPr>
          <w:rFonts w:ascii="Calibri" w:hAnsi="Calibri"/>
          <w:color w:val="333333"/>
          <w:sz w:val="22"/>
          <w:szCs w:val="22"/>
        </w:rPr>
        <w:t xml:space="preserve">Capitalized or block terms used herein and not otherwise defined herein shall have those meanings ascribed to them in the Time-Share Act.   </w:t>
      </w:r>
    </w:p>
    <w:p w14:paraId="04C633B8" w14:textId="3850DE13" w:rsidR="00E46F6E" w:rsidRDefault="00E46F6E" w:rsidP="000765BD">
      <w:pPr>
        <w:shd w:val="clear" w:color="auto" w:fill="FFFFFF"/>
        <w:spacing w:line="360" w:lineRule="auto"/>
        <w:ind w:right="-90"/>
        <w:jc w:val="both"/>
        <w:rPr>
          <w:rFonts w:ascii="Calibri" w:hAnsi="Calibri"/>
          <w:color w:val="333333"/>
          <w:sz w:val="22"/>
          <w:szCs w:val="22"/>
          <w:lang w:val="en"/>
        </w:rPr>
      </w:pPr>
      <w:r w:rsidRPr="0024229D">
        <w:rPr>
          <w:rFonts w:ascii="Calibri" w:hAnsi="Calibri"/>
          <w:color w:val="333333"/>
          <w:sz w:val="22"/>
          <w:szCs w:val="22"/>
          <w:lang w:val="en"/>
        </w:rPr>
        <w:t xml:space="preserve">For information, contact: Daniel C. Zickefoose, Trustee, </w:t>
      </w:r>
      <w:r>
        <w:rPr>
          <w:rFonts w:ascii="Calibri" w:hAnsi="Calibri"/>
          <w:color w:val="333333"/>
          <w:sz w:val="22"/>
          <w:szCs w:val="22"/>
          <w:lang w:val="en"/>
        </w:rPr>
        <w:t xml:space="preserve">4796 Finlay </w:t>
      </w:r>
      <w:r w:rsidRPr="0024229D">
        <w:rPr>
          <w:rFonts w:ascii="Calibri" w:hAnsi="Calibri"/>
          <w:color w:val="333333"/>
          <w:sz w:val="22"/>
          <w:szCs w:val="22"/>
          <w:lang w:val="en"/>
        </w:rPr>
        <w:t xml:space="preserve">Street, Richmond, VA </w:t>
      </w:r>
      <w:r>
        <w:rPr>
          <w:rFonts w:ascii="Calibri" w:hAnsi="Calibri"/>
          <w:color w:val="333333"/>
          <w:sz w:val="22"/>
          <w:szCs w:val="22"/>
          <w:lang w:val="en"/>
        </w:rPr>
        <w:t>23231</w:t>
      </w:r>
      <w:r w:rsidRPr="0024229D">
        <w:rPr>
          <w:rFonts w:ascii="Calibri" w:hAnsi="Calibri"/>
          <w:color w:val="333333"/>
          <w:sz w:val="22"/>
          <w:szCs w:val="22"/>
          <w:lang w:val="en"/>
        </w:rPr>
        <w:t xml:space="preserve">, (804) 788-4457 (W); (804) 644-3461 (F); </w:t>
      </w:r>
      <w:hyperlink r:id="rId13" w:history="1">
        <w:r w:rsidRPr="0024229D">
          <w:rPr>
            <w:rStyle w:val="Hyperlink"/>
            <w:rFonts w:ascii="Calibri" w:hAnsi="Calibri"/>
            <w:sz w:val="22"/>
            <w:szCs w:val="22"/>
            <w:lang w:val="en"/>
          </w:rPr>
          <w:t>Dan@ecrlegal.com</w:t>
        </w:r>
      </w:hyperlink>
      <w:r w:rsidRPr="0024229D">
        <w:rPr>
          <w:rFonts w:ascii="Calibri" w:hAnsi="Calibri"/>
          <w:color w:val="333333"/>
          <w:sz w:val="22"/>
          <w:szCs w:val="22"/>
          <w:lang w:val="en"/>
        </w:rPr>
        <w:t xml:space="preserve">; or </w:t>
      </w:r>
      <w:r w:rsidR="000765BD" w:rsidRPr="000765BD">
        <w:rPr>
          <w:rFonts w:ascii="Calibri" w:hAnsi="Calibri"/>
          <w:color w:val="333333"/>
          <w:sz w:val="22"/>
          <w:szCs w:val="22"/>
          <w:lang w:val="en"/>
        </w:rPr>
        <w:t>Keeley, Helen</w:t>
      </w:r>
      <w:r w:rsidRPr="0024229D">
        <w:rPr>
          <w:rFonts w:ascii="Calibri" w:hAnsi="Calibri"/>
          <w:color w:val="333333"/>
          <w:sz w:val="22"/>
          <w:szCs w:val="22"/>
        </w:rPr>
        <w:t>, Title Services, Wyndham Vacation Ownership, Inc., 6277 Sea Harbor Drive, Orlando, FL 32821, (</w:t>
      </w:r>
      <w:r>
        <w:rPr>
          <w:rFonts w:ascii="Calibri" w:hAnsi="Calibri"/>
          <w:color w:val="333333"/>
          <w:sz w:val="22"/>
          <w:szCs w:val="22"/>
        </w:rPr>
        <w:t>800</w:t>
      </w:r>
      <w:r w:rsidRPr="0024229D">
        <w:rPr>
          <w:rFonts w:ascii="Calibri" w:hAnsi="Calibri"/>
          <w:color w:val="333333"/>
          <w:sz w:val="22"/>
          <w:szCs w:val="22"/>
        </w:rPr>
        <w:t xml:space="preserve">) </w:t>
      </w:r>
      <w:r>
        <w:rPr>
          <w:rFonts w:ascii="Calibri" w:hAnsi="Calibri"/>
          <w:color w:val="333333"/>
          <w:sz w:val="22"/>
          <w:szCs w:val="22"/>
        </w:rPr>
        <w:t>251</w:t>
      </w:r>
      <w:r w:rsidRPr="0024229D">
        <w:rPr>
          <w:rFonts w:ascii="Calibri" w:hAnsi="Calibri"/>
          <w:color w:val="333333"/>
          <w:sz w:val="22"/>
          <w:szCs w:val="22"/>
        </w:rPr>
        <w:t>-</w:t>
      </w:r>
      <w:r>
        <w:rPr>
          <w:rFonts w:ascii="Calibri" w:hAnsi="Calibri"/>
          <w:color w:val="333333"/>
          <w:sz w:val="22"/>
          <w:szCs w:val="22"/>
        </w:rPr>
        <w:t>8736, option 2, then option 3</w:t>
      </w:r>
      <w:r w:rsidRPr="0024229D">
        <w:rPr>
          <w:rFonts w:ascii="Calibri" w:hAnsi="Calibri"/>
          <w:color w:val="333333"/>
          <w:sz w:val="22"/>
          <w:szCs w:val="22"/>
        </w:rPr>
        <w:t xml:space="preserve"> (W); (407) </w:t>
      </w:r>
      <w:r>
        <w:rPr>
          <w:rFonts w:ascii="Calibri" w:hAnsi="Calibri"/>
          <w:color w:val="333333"/>
          <w:sz w:val="22"/>
          <w:szCs w:val="22"/>
        </w:rPr>
        <w:t>626</w:t>
      </w:r>
      <w:r w:rsidRPr="0024229D">
        <w:rPr>
          <w:rFonts w:ascii="Calibri" w:hAnsi="Calibri"/>
          <w:color w:val="333333"/>
          <w:sz w:val="22"/>
          <w:szCs w:val="22"/>
        </w:rPr>
        <w:t xml:space="preserve">-4417 (F) </w:t>
      </w:r>
      <w:hyperlink r:id="rId14" w:history="1">
        <w:r w:rsidR="000765BD" w:rsidRPr="00F02C30">
          <w:rPr>
            <w:rStyle w:val="Hyperlink"/>
          </w:rPr>
          <w:t>Helen.Keeley@travelandleisure.com</w:t>
        </w:r>
      </w:hyperlink>
      <w:r w:rsidR="000765BD">
        <w:t xml:space="preserve"> </w:t>
      </w:r>
      <w:r>
        <w:rPr>
          <w:rFonts w:ascii="Calibri" w:hAnsi="Calibri"/>
          <w:color w:val="333333"/>
          <w:sz w:val="22"/>
          <w:szCs w:val="22"/>
        </w:rPr>
        <w:t>.</w:t>
      </w:r>
      <w:r w:rsidRPr="0024229D">
        <w:rPr>
          <w:rFonts w:ascii="Calibri" w:hAnsi="Calibri"/>
          <w:color w:val="333333"/>
          <w:sz w:val="22"/>
          <w:szCs w:val="22"/>
          <w:lang w:val="en"/>
        </w:rPr>
        <w:t xml:space="preserve"> The Time-Share Estates subject to the Foreclosure sale under the Memorandum are more fully described in the recorded Memorandum and are briefly described </w:t>
      </w:r>
      <w:r>
        <w:rPr>
          <w:rFonts w:ascii="Calibri" w:hAnsi="Calibri"/>
          <w:color w:val="333333"/>
          <w:sz w:val="22"/>
          <w:szCs w:val="22"/>
          <w:lang w:val="en"/>
        </w:rPr>
        <w:t xml:space="preserve">in the Exhibit “A” </w:t>
      </w:r>
      <w:r w:rsidRPr="0024229D">
        <w:rPr>
          <w:rFonts w:ascii="Calibri" w:hAnsi="Calibri"/>
          <w:color w:val="333333"/>
          <w:sz w:val="22"/>
          <w:szCs w:val="22"/>
          <w:lang w:val="en"/>
        </w:rPr>
        <w:t xml:space="preserve">as follows: </w:t>
      </w:r>
    </w:p>
    <w:p w14:paraId="28A53C3A" w14:textId="77777777" w:rsidR="00160CF3" w:rsidRDefault="00160CF3" w:rsidP="000765BD">
      <w:pPr>
        <w:shd w:val="clear" w:color="auto" w:fill="FFFFFF"/>
        <w:spacing w:line="360" w:lineRule="auto"/>
        <w:ind w:right="-90"/>
        <w:jc w:val="both"/>
        <w:rPr>
          <w:rFonts w:ascii="Calibri" w:hAnsi="Calibri"/>
          <w:color w:val="333333"/>
          <w:sz w:val="22"/>
          <w:szCs w:val="22"/>
          <w:lang w:val="en"/>
        </w:rPr>
      </w:pPr>
    </w:p>
    <w:tbl>
      <w:tblPr>
        <w:tblW w:w="11888" w:type="dxa"/>
        <w:jc w:val="center"/>
        <w:tblLook w:val="04A0" w:firstRow="1" w:lastRow="0" w:firstColumn="1" w:lastColumn="0" w:noHBand="0" w:noVBand="1"/>
      </w:tblPr>
      <w:tblGrid>
        <w:gridCol w:w="1615"/>
        <w:gridCol w:w="1427"/>
        <w:gridCol w:w="1094"/>
        <w:gridCol w:w="884"/>
        <w:gridCol w:w="1272"/>
        <w:gridCol w:w="1357"/>
        <w:gridCol w:w="728"/>
        <w:gridCol w:w="1046"/>
        <w:gridCol w:w="1349"/>
        <w:gridCol w:w="1116"/>
      </w:tblGrid>
      <w:tr w:rsidR="00160CF3" w:rsidRPr="00906E54" w14:paraId="65470676" w14:textId="77777777" w:rsidTr="00164975">
        <w:trPr>
          <w:trHeight w:val="990"/>
          <w:jc w:val="center"/>
        </w:trPr>
        <w:tc>
          <w:tcPr>
            <w:tcW w:w="1615" w:type="dxa"/>
            <w:tcBorders>
              <w:top w:val="single" w:sz="4" w:space="0" w:color="000000"/>
              <w:left w:val="single" w:sz="4" w:space="0" w:color="000000"/>
              <w:bottom w:val="single" w:sz="4" w:space="0" w:color="000000"/>
              <w:right w:val="single" w:sz="4" w:space="0" w:color="000000"/>
            </w:tcBorders>
            <w:shd w:val="clear" w:color="D9EAD3" w:fill="D9EAD3"/>
            <w:hideMark/>
          </w:tcPr>
          <w:p w14:paraId="74A22663" w14:textId="77777777" w:rsidR="00160CF3" w:rsidRPr="000B665A" w:rsidRDefault="00160CF3" w:rsidP="00164975">
            <w:pPr>
              <w:rPr>
                <w:rFonts w:ascii="Calibri" w:hAnsi="Calibri" w:cs="Calibri"/>
                <w:b/>
                <w:bCs/>
                <w:color w:val="000000"/>
              </w:rPr>
            </w:pPr>
            <w:r w:rsidRPr="000B665A">
              <w:rPr>
                <w:rFonts w:ascii="Calibri" w:hAnsi="Calibri" w:cs="Calibri"/>
                <w:b/>
                <w:bCs/>
                <w:color w:val="000000"/>
              </w:rPr>
              <w:t>Record Owner</w:t>
            </w:r>
          </w:p>
        </w:tc>
        <w:tc>
          <w:tcPr>
            <w:tcW w:w="1427" w:type="dxa"/>
            <w:tcBorders>
              <w:top w:val="single" w:sz="4" w:space="0" w:color="auto"/>
              <w:left w:val="nil"/>
              <w:bottom w:val="single" w:sz="4" w:space="0" w:color="auto"/>
              <w:right w:val="single" w:sz="4" w:space="0" w:color="auto"/>
            </w:tcBorders>
          </w:tcPr>
          <w:p w14:paraId="0BA78FB7" w14:textId="77777777" w:rsidR="00160CF3" w:rsidRPr="000B665A" w:rsidRDefault="00160CF3" w:rsidP="00164975">
            <w:pPr>
              <w:rPr>
                <w:rFonts w:ascii="Calibri" w:hAnsi="Calibri" w:cs="Calibri"/>
                <w:b/>
                <w:bCs/>
                <w:color w:val="000000"/>
              </w:rPr>
            </w:pPr>
            <w:r w:rsidRPr="000B665A">
              <w:t>Contract Num</w:t>
            </w:r>
          </w:p>
        </w:tc>
        <w:tc>
          <w:tcPr>
            <w:tcW w:w="1094" w:type="dxa"/>
            <w:tcBorders>
              <w:top w:val="single" w:sz="4" w:space="0" w:color="auto"/>
              <w:left w:val="nil"/>
              <w:bottom w:val="single" w:sz="4" w:space="0" w:color="auto"/>
              <w:right w:val="single" w:sz="4" w:space="0" w:color="auto"/>
            </w:tcBorders>
          </w:tcPr>
          <w:p w14:paraId="36411AC0" w14:textId="77777777" w:rsidR="00160CF3" w:rsidRPr="000B665A" w:rsidRDefault="00160CF3" w:rsidP="00164975">
            <w:pPr>
              <w:rPr>
                <w:rFonts w:ascii="Calibri" w:hAnsi="Calibri" w:cs="Calibri"/>
                <w:b/>
                <w:bCs/>
                <w:color w:val="000000"/>
              </w:rPr>
            </w:pPr>
            <w:r w:rsidRPr="000B665A">
              <w:t>Ownership</w:t>
            </w:r>
          </w:p>
        </w:tc>
        <w:tc>
          <w:tcPr>
            <w:tcW w:w="884" w:type="dxa"/>
            <w:tcBorders>
              <w:top w:val="single" w:sz="4" w:space="0" w:color="auto"/>
              <w:left w:val="nil"/>
              <w:bottom w:val="single" w:sz="4" w:space="0" w:color="auto"/>
              <w:right w:val="single" w:sz="4" w:space="0" w:color="auto"/>
            </w:tcBorders>
          </w:tcPr>
          <w:p w14:paraId="7AAC0539" w14:textId="77777777" w:rsidR="00160CF3" w:rsidRPr="000B665A" w:rsidRDefault="00160CF3" w:rsidP="00164975">
            <w:pPr>
              <w:rPr>
                <w:rFonts w:ascii="Calibri" w:hAnsi="Calibri" w:cs="Calibri"/>
                <w:b/>
                <w:bCs/>
                <w:color w:val="000000"/>
              </w:rPr>
            </w:pPr>
            <w:r w:rsidRPr="000B665A">
              <w:t>Points</w:t>
            </w:r>
          </w:p>
        </w:tc>
        <w:tc>
          <w:tcPr>
            <w:tcW w:w="1272" w:type="dxa"/>
            <w:tcBorders>
              <w:top w:val="single" w:sz="4" w:space="0" w:color="auto"/>
              <w:left w:val="nil"/>
              <w:bottom w:val="single" w:sz="4" w:space="0" w:color="auto"/>
              <w:right w:val="single" w:sz="4" w:space="0" w:color="auto"/>
            </w:tcBorders>
          </w:tcPr>
          <w:p w14:paraId="345154DE" w14:textId="77777777" w:rsidR="00160CF3" w:rsidRPr="000B665A" w:rsidRDefault="00160CF3" w:rsidP="00164975">
            <w:r w:rsidRPr="000B665A">
              <w:t>Denominator</w:t>
            </w:r>
          </w:p>
        </w:tc>
        <w:tc>
          <w:tcPr>
            <w:tcW w:w="1357" w:type="dxa"/>
            <w:tcBorders>
              <w:top w:val="single" w:sz="4" w:space="0" w:color="auto"/>
              <w:left w:val="nil"/>
              <w:bottom w:val="single" w:sz="4" w:space="0" w:color="auto"/>
              <w:right w:val="single" w:sz="4" w:space="0" w:color="auto"/>
            </w:tcBorders>
          </w:tcPr>
          <w:p w14:paraId="2F31978D" w14:textId="77777777" w:rsidR="00160CF3" w:rsidRPr="000B665A" w:rsidRDefault="00160CF3" w:rsidP="00164975">
            <w:r w:rsidRPr="000B665A">
              <w:t>Units</w:t>
            </w:r>
          </w:p>
        </w:tc>
        <w:tc>
          <w:tcPr>
            <w:tcW w:w="728" w:type="dxa"/>
            <w:tcBorders>
              <w:top w:val="single" w:sz="4" w:space="0" w:color="auto"/>
              <w:left w:val="nil"/>
              <w:bottom w:val="single" w:sz="4" w:space="0" w:color="auto"/>
              <w:right w:val="single" w:sz="4" w:space="0" w:color="auto"/>
            </w:tcBorders>
          </w:tcPr>
          <w:p w14:paraId="1C8FB9F7" w14:textId="77777777" w:rsidR="00160CF3" w:rsidRPr="000B665A" w:rsidRDefault="00160CF3" w:rsidP="00164975">
            <w:r w:rsidRPr="000B665A">
              <w:t>Build</w:t>
            </w:r>
            <w:r>
              <w:t>-</w:t>
            </w:r>
            <w:proofErr w:type="spellStart"/>
            <w:r w:rsidRPr="000B665A">
              <w:t>ing</w:t>
            </w:r>
            <w:proofErr w:type="spellEnd"/>
          </w:p>
        </w:tc>
        <w:tc>
          <w:tcPr>
            <w:tcW w:w="1046" w:type="dxa"/>
            <w:tcBorders>
              <w:top w:val="single" w:sz="4" w:space="0" w:color="auto"/>
              <w:left w:val="nil"/>
              <w:bottom w:val="single" w:sz="4" w:space="0" w:color="auto"/>
              <w:right w:val="single" w:sz="4" w:space="0" w:color="auto"/>
            </w:tcBorders>
          </w:tcPr>
          <w:p w14:paraId="50DE05FB" w14:textId="77777777" w:rsidR="00160CF3" w:rsidRPr="000B665A" w:rsidRDefault="00160CF3" w:rsidP="00164975">
            <w:r w:rsidRPr="000B665A">
              <w:t xml:space="preserve"> Total Amount Due</w:t>
            </w:r>
          </w:p>
        </w:tc>
        <w:tc>
          <w:tcPr>
            <w:tcW w:w="1349" w:type="dxa"/>
            <w:tcBorders>
              <w:top w:val="single" w:sz="4" w:space="0" w:color="auto"/>
              <w:left w:val="nil"/>
              <w:bottom w:val="single" w:sz="4" w:space="0" w:color="auto"/>
              <w:right w:val="single" w:sz="4" w:space="0" w:color="auto"/>
            </w:tcBorders>
          </w:tcPr>
          <w:p w14:paraId="7098526F" w14:textId="77777777" w:rsidR="00160CF3" w:rsidRPr="000B665A" w:rsidRDefault="00160CF3" w:rsidP="00164975">
            <w:r w:rsidRPr="000B665A">
              <w:t>Lien Recording Date</w:t>
            </w:r>
          </w:p>
        </w:tc>
        <w:tc>
          <w:tcPr>
            <w:tcW w:w="1116" w:type="dxa"/>
            <w:tcBorders>
              <w:top w:val="single" w:sz="4" w:space="0" w:color="auto"/>
              <w:left w:val="nil"/>
              <w:bottom w:val="single" w:sz="4" w:space="0" w:color="auto"/>
              <w:right w:val="single" w:sz="4" w:space="0" w:color="auto"/>
            </w:tcBorders>
          </w:tcPr>
          <w:p w14:paraId="1E9F6DE1" w14:textId="77777777" w:rsidR="00160CF3" w:rsidRPr="000B665A" w:rsidRDefault="00160CF3" w:rsidP="00164975">
            <w:r w:rsidRPr="000B665A">
              <w:t>Lien Instrument #</w:t>
            </w:r>
          </w:p>
        </w:tc>
      </w:tr>
      <w:tr w:rsidR="00160CF3" w:rsidRPr="00906E54" w14:paraId="2639345B"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70CFBFC5" w14:textId="77777777" w:rsidR="00160CF3" w:rsidRPr="000B665A" w:rsidRDefault="00160CF3" w:rsidP="00164975">
            <w:pPr>
              <w:rPr>
                <w:rFonts w:ascii="Calibri" w:hAnsi="Calibri" w:cs="Calibri"/>
                <w:color w:val="000000"/>
              </w:rPr>
            </w:pPr>
            <w:r w:rsidRPr="000B665A">
              <w:rPr>
                <w:rFonts w:ascii="Calibri" w:hAnsi="Calibri" w:cs="Calibri"/>
                <w:color w:val="000000"/>
              </w:rPr>
              <w:t>Patricia Moses</w:t>
            </w:r>
          </w:p>
        </w:tc>
        <w:tc>
          <w:tcPr>
            <w:tcW w:w="1427" w:type="dxa"/>
            <w:tcBorders>
              <w:top w:val="nil"/>
              <w:left w:val="nil"/>
              <w:bottom w:val="single" w:sz="4" w:space="0" w:color="auto"/>
              <w:right w:val="single" w:sz="4" w:space="0" w:color="auto"/>
            </w:tcBorders>
          </w:tcPr>
          <w:p w14:paraId="6CFCDFC6" w14:textId="77777777" w:rsidR="00160CF3" w:rsidRPr="000B665A" w:rsidRDefault="00160CF3" w:rsidP="00164975">
            <w:pPr>
              <w:rPr>
                <w:rFonts w:ascii="Calibri" w:hAnsi="Calibri" w:cs="Calibri"/>
                <w:color w:val="000000"/>
              </w:rPr>
            </w:pPr>
            <w:r w:rsidRPr="000B665A">
              <w:t>000260650759</w:t>
            </w:r>
          </w:p>
        </w:tc>
        <w:tc>
          <w:tcPr>
            <w:tcW w:w="1094" w:type="dxa"/>
            <w:tcBorders>
              <w:top w:val="nil"/>
              <w:left w:val="nil"/>
              <w:bottom w:val="single" w:sz="4" w:space="0" w:color="auto"/>
              <w:right w:val="single" w:sz="4" w:space="0" w:color="auto"/>
            </w:tcBorders>
          </w:tcPr>
          <w:p w14:paraId="3C21AED5"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733CFD9D" w14:textId="77777777" w:rsidR="00160CF3" w:rsidRPr="000B665A" w:rsidRDefault="00160CF3" w:rsidP="00164975">
            <w:pPr>
              <w:rPr>
                <w:rFonts w:ascii="Calibri" w:hAnsi="Calibri" w:cs="Calibri"/>
                <w:color w:val="000000"/>
              </w:rPr>
            </w:pPr>
            <w:r w:rsidRPr="000B665A">
              <w:t>160,000</w:t>
            </w:r>
          </w:p>
        </w:tc>
        <w:tc>
          <w:tcPr>
            <w:tcW w:w="1272" w:type="dxa"/>
            <w:tcBorders>
              <w:top w:val="nil"/>
              <w:left w:val="nil"/>
              <w:bottom w:val="single" w:sz="4" w:space="0" w:color="auto"/>
              <w:right w:val="single" w:sz="4" w:space="0" w:color="auto"/>
            </w:tcBorders>
          </w:tcPr>
          <w:p w14:paraId="05DA60E2" w14:textId="77777777" w:rsidR="00160CF3" w:rsidRPr="000B665A" w:rsidRDefault="00160CF3" w:rsidP="00164975">
            <w:r w:rsidRPr="000B665A">
              <w:t>10,206,000</w:t>
            </w:r>
          </w:p>
        </w:tc>
        <w:tc>
          <w:tcPr>
            <w:tcW w:w="1357" w:type="dxa"/>
            <w:tcBorders>
              <w:top w:val="nil"/>
              <w:left w:val="nil"/>
              <w:bottom w:val="single" w:sz="4" w:space="0" w:color="auto"/>
              <w:right w:val="single" w:sz="4" w:space="0" w:color="auto"/>
            </w:tcBorders>
          </w:tcPr>
          <w:p w14:paraId="25C3607F" w14:textId="77777777" w:rsidR="00160CF3" w:rsidRPr="000B665A" w:rsidRDefault="00160CF3" w:rsidP="00164975">
            <w:r w:rsidRPr="000B665A">
              <w:t>101</w:t>
            </w:r>
          </w:p>
        </w:tc>
        <w:tc>
          <w:tcPr>
            <w:tcW w:w="728" w:type="dxa"/>
            <w:tcBorders>
              <w:top w:val="nil"/>
              <w:left w:val="nil"/>
              <w:bottom w:val="single" w:sz="4" w:space="0" w:color="auto"/>
              <w:right w:val="single" w:sz="4" w:space="0" w:color="auto"/>
            </w:tcBorders>
          </w:tcPr>
          <w:p w14:paraId="5359A9EC" w14:textId="77777777" w:rsidR="00160CF3" w:rsidRPr="000B665A" w:rsidRDefault="00160CF3" w:rsidP="00164975">
            <w:r w:rsidRPr="000B665A">
              <w:t>25</w:t>
            </w:r>
          </w:p>
        </w:tc>
        <w:tc>
          <w:tcPr>
            <w:tcW w:w="1046" w:type="dxa"/>
            <w:tcBorders>
              <w:top w:val="nil"/>
              <w:left w:val="nil"/>
              <w:bottom w:val="single" w:sz="4" w:space="0" w:color="auto"/>
              <w:right w:val="single" w:sz="4" w:space="0" w:color="auto"/>
            </w:tcBorders>
          </w:tcPr>
          <w:p w14:paraId="31D8AF02" w14:textId="77777777" w:rsidR="00160CF3" w:rsidRPr="000B665A" w:rsidRDefault="00160CF3" w:rsidP="00164975">
            <w:r w:rsidRPr="000B665A">
              <w:t xml:space="preserve"> $4,297.02 </w:t>
            </w:r>
          </w:p>
        </w:tc>
        <w:tc>
          <w:tcPr>
            <w:tcW w:w="1349" w:type="dxa"/>
            <w:tcBorders>
              <w:top w:val="nil"/>
              <w:left w:val="nil"/>
              <w:bottom w:val="single" w:sz="4" w:space="0" w:color="auto"/>
              <w:right w:val="single" w:sz="4" w:space="0" w:color="auto"/>
            </w:tcBorders>
          </w:tcPr>
          <w:p w14:paraId="60BEA542" w14:textId="77777777" w:rsidR="00160CF3" w:rsidRPr="000B665A" w:rsidRDefault="00160CF3" w:rsidP="00164975">
            <w:r w:rsidRPr="000B665A">
              <w:t>3/28/2025</w:t>
            </w:r>
          </w:p>
        </w:tc>
        <w:tc>
          <w:tcPr>
            <w:tcW w:w="1116" w:type="dxa"/>
            <w:tcBorders>
              <w:top w:val="nil"/>
              <w:left w:val="nil"/>
              <w:bottom w:val="single" w:sz="4" w:space="0" w:color="auto"/>
              <w:right w:val="single" w:sz="4" w:space="0" w:color="auto"/>
            </w:tcBorders>
          </w:tcPr>
          <w:p w14:paraId="0CD6C466" w14:textId="77777777" w:rsidR="00160CF3" w:rsidRPr="000B665A" w:rsidRDefault="00160CF3" w:rsidP="00164975">
            <w:r w:rsidRPr="000B665A">
              <w:t>250004525</w:t>
            </w:r>
          </w:p>
        </w:tc>
      </w:tr>
      <w:tr w:rsidR="00160CF3" w:rsidRPr="00906E54" w14:paraId="2350B264"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7B9A3C7B" w14:textId="77777777" w:rsidR="00160CF3" w:rsidRPr="000B665A" w:rsidRDefault="00160CF3" w:rsidP="00164975">
            <w:pPr>
              <w:rPr>
                <w:rFonts w:ascii="Calibri" w:hAnsi="Calibri" w:cs="Calibri"/>
                <w:color w:val="000000"/>
              </w:rPr>
            </w:pPr>
            <w:r w:rsidRPr="000B665A">
              <w:rPr>
                <w:rFonts w:ascii="Calibri" w:hAnsi="Calibri" w:cs="Calibri"/>
                <w:color w:val="000000"/>
              </w:rPr>
              <w:t>Terry L. Mance</w:t>
            </w:r>
          </w:p>
        </w:tc>
        <w:tc>
          <w:tcPr>
            <w:tcW w:w="1427" w:type="dxa"/>
            <w:tcBorders>
              <w:top w:val="nil"/>
              <w:left w:val="nil"/>
              <w:bottom w:val="single" w:sz="4" w:space="0" w:color="auto"/>
              <w:right w:val="single" w:sz="4" w:space="0" w:color="auto"/>
            </w:tcBorders>
          </w:tcPr>
          <w:p w14:paraId="670F2814" w14:textId="77777777" w:rsidR="00160CF3" w:rsidRPr="000B665A" w:rsidRDefault="00160CF3" w:rsidP="00164975">
            <w:pPr>
              <w:rPr>
                <w:rFonts w:ascii="Calibri" w:hAnsi="Calibri" w:cs="Calibri"/>
                <w:color w:val="000000"/>
              </w:rPr>
            </w:pPr>
            <w:r w:rsidRPr="000B665A">
              <w:t>000260736673</w:t>
            </w:r>
          </w:p>
        </w:tc>
        <w:tc>
          <w:tcPr>
            <w:tcW w:w="1094" w:type="dxa"/>
            <w:tcBorders>
              <w:top w:val="nil"/>
              <w:left w:val="nil"/>
              <w:bottom w:val="single" w:sz="4" w:space="0" w:color="auto"/>
              <w:right w:val="single" w:sz="4" w:space="0" w:color="auto"/>
            </w:tcBorders>
          </w:tcPr>
          <w:p w14:paraId="4B816899"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3E968D8C" w14:textId="77777777" w:rsidR="00160CF3" w:rsidRPr="000B665A" w:rsidRDefault="00160CF3" w:rsidP="00164975">
            <w:pPr>
              <w:rPr>
                <w:rFonts w:ascii="Calibri" w:hAnsi="Calibri" w:cs="Calibri"/>
                <w:color w:val="000000"/>
              </w:rPr>
            </w:pPr>
            <w:r w:rsidRPr="000B665A">
              <w:t>420,000</w:t>
            </w:r>
          </w:p>
        </w:tc>
        <w:tc>
          <w:tcPr>
            <w:tcW w:w="1272" w:type="dxa"/>
            <w:tcBorders>
              <w:top w:val="nil"/>
              <w:left w:val="nil"/>
              <w:bottom w:val="single" w:sz="4" w:space="0" w:color="auto"/>
              <w:right w:val="single" w:sz="4" w:space="0" w:color="auto"/>
            </w:tcBorders>
          </w:tcPr>
          <w:p w14:paraId="30C11724" w14:textId="77777777" w:rsidR="00160CF3" w:rsidRPr="000B665A" w:rsidRDefault="00160CF3" w:rsidP="00164975">
            <w:r w:rsidRPr="000B665A">
              <w:t>91,854,000</w:t>
            </w:r>
          </w:p>
        </w:tc>
        <w:tc>
          <w:tcPr>
            <w:tcW w:w="1357" w:type="dxa"/>
            <w:tcBorders>
              <w:top w:val="nil"/>
              <w:left w:val="nil"/>
              <w:bottom w:val="single" w:sz="4" w:space="0" w:color="auto"/>
              <w:right w:val="single" w:sz="4" w:space="0" w:color="auto"/>
            </w:tcBorders>
          </w:tcPr>
          <w:p w14:paraId="7AA18D67" w14:textId="77777777" w:rsidR="00160CF3" w:rsidRPr="000B665A" w:rsidRDefault="00160CF3" w:rsidP="00164975">
            <w:r w:rsidRPr="000B665A">
              <w:t>101-103, 201-203, and 301-303</w:t>
            </w:r>
          </w:p>
        </w:tc>
        <w:tc>
          <w:tcPr>
            <w:tcW w:w="728" w:type="dxa"/>
            <w:tcBorders>
              <w:top w:val="nil"/>
              <w:left w:val="nil"/>
              <w:bottom w:val="single" w:sz="4" w:space="0" w:color="auto"/>
              <w:right w:val="single" w:sz="4" w:space="0" w:color="auto"/>
            </w:tcBorders>
          </w:tcPr>
          <w:p w14:paraId="22BA93A4" w14:textId="77777777" w:rsidR="00160CF3" w:rsidRPr="000B665A" w:rsidRDefault="00160CF3" w:rsidP="00164975">
            <w:r w:rsidRPr="000B665A">
              <w:t>32</w:t>
            </w:r>
          </w:p>
        </w:tc>
        <w:tc>
          <w:tcPr>
            <w:tcW w:w="1046" w:type="dxa"/>
            <w:tcBorders>
              <w:top w:val="nil"/>
              <w:left w:val="nil"/>
              <w:bottom w:val="single" w:sz="4" w:space="0" w:color="auto"/>
              <w:right w:val="single" w:sz="4" w:space="0" w:color="auto"/>
            </w:tcBorders>
          </w:tcPr>
          <w:p w14:paraId="6ABED1B8" w14:textId="77777777" w:rsidR="00160CF3" w:rsidRPr="000B665A" w:rsidRDefault="00160CF3" w:rsidP="00164975">
            <w:r w:rsidRPr="000B665A">
              <w:t xml:space="preserve"> $9,039.35 </w:t>
            </w:r>
          </w:p>
        </w:tc>
        <w:tc>
          <w:tcPr>
            <w:tcW w:w="1349" w:type="dxa"/>
            <w:tcBorders>
              <w:top w:val="nil"/>
              <w:left w:val="nil"/>
              <w:bottom w:val="single" w:sz="4" w:space="0" w:color="auto"/>
              <w:right w:val="single" w:sz="4" w:space="0" w:color="auto"/>
            </w:tcBorders>
          </w:tcPr>
          <w:p w14:paraId="35806333" w14:textId="77777777" w:rsidR="00160CF3" w:rsidRPr="000B665A" w:rsidRDefault="00160CF3" w:rsidP="00164975">
            <w:r w:rsidRPr="000B665A">
              <w:t>3/28/2025</w:t>
            </w:r>
          </w:p>
        </w:tc>
        <w:tc>
          <w:tcPr>
            <w:tcW w:w="1116" w:type="dxa"/>
            <w:tcBorders>
              <w:top w:val="nil"/>
              <w:left w:val="nil"/>
              <w:bottom w:val="single" w:sz="4" w:space="0" w:color="auto"/>
              <w:right w:val="single" w:sz="4" w:space="0" w:color="auto"/>
            </w:tcBorders>
          </w:tcPr>
          <w:p w14:paraId="196A6FD3" w14:textId="77777777" w:rsidR="00160CF3" w:rsidRPr="000B665A" w:rsidRDefault="00160CF3" w:rsidP="00164975">
            <w:r w:rsidRPr="000B665A">
              <w:t>250004526</w:t>
            </w:r>
          </w:p>
        </w:tc>
      </w:tr>
      <w:tr w:rsidR="00160CF3" w:rsidRPr="00906E54" w14:paraId="457A1BE3"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69D87DC4" w14:textId="77777777" w:rsidR="00160CF3" w:rsidRPr="000B665A" w:rsidRDefault="00160CF3" w:rsidP="00164975">
            <w:pPr>
              <w:rPr>
                <w:rFonts w:ascii="Calibri" w:hAnsi="Calibri" w:cs="Calibri"/>
                <w:color w:val="000000"/>
              </w:rPr>
            </w:pPr>
            <w:r w:rsidRPr="000B665A">
              <w:rPr>
                <w:rFonts w:ascii="Calibri" w:hAnsi="Calibri" w:cs="Calibri"/>
                <w:color w:val="000000"/>
              </w:rPr>
              <w:t>George R. Haynesworth</w:t>
            </w:r>
          </w:p>
        </w:tc>
        <w:tc>
          <w:tcPr>
            <w:tcW w:w="1427" w:type="dxa"/>
            <w:tcBorders>
              <w:top w:val="nil"/>
              <w:left w:val="nil"/>
              <w:bottom w:val="single" w:sz="4" w:space="0" w:color="auto"/>
              <w:right w:val="single" w:sz="4" w:space="0" w:color="auto"/>
            </w:tcBorders>
          </w:tcPr>
          <w:p w14:paraId="315DC76F" w14:textId="77777777" w:rsidR="00160CF3" w:rsidRPr="000B665A" w:rsidRDefault="00160CF3" w:rsidP="00164975">
            <w:pPr>
              <w:rPr>
                <w:rFonts w:ascii="Calibri" w:hAnsi="Calibri" w:cs="Calibri"/>
                <w:color w:val="000000"/>
              </w:rPr>
            </w:pPr>
            <w:r w:rsidRPr="000B665A">
              <w:t>000269614335</w:t>
            </w:r>
          </w:p>
        </w:tc>
        <w:tc>
          <w:tcPr>
            <w:tcW w:w="1094" w:type="dxa"/>
            <w:tcBorders>
              <w:top w:val="nil"/>
              <w:left w:val="nil"/>
              <w:bottom w:val="single" w:sz="4" w:space="0" w:color="auto"/>
              <w:right w:val="single" w:sz="4" w:space="0" w:color="auto"/>
            </w:tcBorders>
          </w:tcPr>
          <w:p w14:paraId="75B8B122"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49704DF4" w14:textId="77777777" w:rsidR="00160CF3" w:rsidRPr="000B665A" w:rsidRDefault="00160CF3" w:rsidP="00164975">
            <w:pPr>
              <w:rPr>
                <w:rFonts w:ascii="Calibri" w:hAnsi="Calibri" w:cs="Calibri"/>
                <w:color w:val="000000"/>
              </w:rPr>
            </w:pPr>
            <w:r w:rsidRPr="000B665A">
              <w:t>154,000</w:t>
            </w:r>
          </w:p>
        </w:tc>
        <w:tc>
          <w:tcPr>
            <w:tcW w:w="1272" w:type="dxa"/>
            <w:tcBorders>
              <w:top w:val="nil"/>
              <w:left w:val="nil"/>
              <w:bottom w:val="single" w:sz="4" w:space="0" w:color="auto"/>
              <w:right w:val="single" w:sz="4" w:space="0" w:color="auto"/>
            </w:tcBorders>
          </w:tcPr>
          <w:p w14:paraId="746B52FE" w14:textId="77777777" w:rsidR="00160CF3" w:rsidRPr="000B665A" w:rsidRDefault="00160CF3" w:rsidP="00164975">
            <w:r w:rsidRPr="000B665A">
              <w:t>51,030,000</w:t>
            </w:r>
          </w:p>
        </w:tc>
        <w:tc>
          <w:tcPr>
            <w:tcW w:w="1357" w:type="dxa"/>
            <w:tcBorders>
              <w:top w:val="nil"/>
              <w:left w:val="nil"/>
              <w:bottom w:val="single" w:sz="4" w:space="0" w:color="auto"/>
              <w:right w:val="single" w:sz="4" w:space="0" w:color="auto"/>
            </w:tcBorders>
          </w:tcPr>
          <w:p w14:paraId="545BD3CE" w14:textId="77777777" w:rsidR="00160CF3" w:rsidRPr="000B665A" w:rsidRDefault="00160CF3" w:rsidP="00164975">
            <w:r w:rsidRPr="000B665A">
              <w:t>101, 102, 201, 202, and 203</w:t>
            </w:r>
          </w:p>
        </w:tc>
        <w:tc>
          <w:tcPr>
            <w:tcW w:w="728" w:type="dxa"/>
            <w:tcBorders>
              <w:top w:val="nil"/>
              <w:left w:val="nil"/>
              <w:bottom w:val="single" w:sz="4" w:space="0" w:color="auto"/>
              <w:right w:val="single" w:sz="4" w:space="0" w:color="auto"/>
            </w:tcBorders>
          </w:tcPr>
          <w:p w14:paraId="61D977A6" w14:textId="77777777" w:rsidR="00160CF3" w:rsidRPr="000B665A" w:rsidRDefault="00160CF3" w:rsidP="00164975">
            <w:r w:rsidRPr="000B665A">
              <w:t>28</w:t>
            </w:r>
          </w:p>
        </w:tc>
        <w:tc>
          <w:tcPr>
            <w:tcW w:w="1046" w:type="dxa"/>
            <w:tcBorders>
              <w:top w:val="nil"/>
              <w:left w:val="nil"/>
              <w:bottom w:val="single" w:sz="4" w:space="0" w:color="auto"/>
              <w:right w:val="single" w:sz="4" w:space="0" w:color="auto"/>
            </w:tcBorders>
          </w:tcPr>
          <w:p w14:paraId="6ED01822" w14:textId="77777777" w:rsidR="00160CF3" w:rsidRPr="000B665A" w:rsidRDefault="00160CF3" w:rsidP="00164975">
            <w:r w:rsidRPr="000B665A">
              <w:t xml:space="preserve"> $4,373.41 </w:t>
            </w:r>
          </w:p>
        </w:tc>
        <w:tc>
          <w:tcPr>
            <w:tcW w:w="1349" w:type="dxa"/>
            <w:tcBorders>
              <w:top w:val="nil"/>
              <w:left w:val="nil"/>
              <w:bottom w:val="single" w:sz="4" w:space="0" w:color="auto"/>
              <w:right w:val="single" w:sz="4" w:space="0" w:color="auto"/>
            </w:tcBorders>
          </w:tcPr>
          <w:p w14:paraId="403AC1B8" w14:textId="77777777" w:rsidR="00160CF3" w:rsidRPr="000B665A" w:rsidRDefault="00160CF3" w:rsidP="00164975">
            <w:r w:rsidRPr="000B665A">
              <w:t>3/28/2025</w:t>
            </w:r>
          </w:p>
        </w:tc>
        <w:tc>
          <w:tcPr>
            <w:tcW w:w="1116" w:type="dxa"/>
            <w:tcBorders>
              <w:top w:val="nil"/>
              <w:left w:val="nil"/>
              <w:bottom w:val="single" w:sz="4" w:space="0" w:color="auto"/>
              <w:right w:val="single" w:sz="4" w:space="0" w:color="auto"/>
            </w:tcBorders>
          </w:tcPr>
          <w:p w14:paraId="292682F1" w14:textId="77777777" w:rsidR="00160CF3" w:rsidRPr="000B665A" w:rsidRDefault="00160CF3" w:rsidP="00164975">
            <w:r w:rsidRPr="000B665A">
              <w:t>250004524</w:t>
            </w:r>
          </w:p>
        </w:tc>
      </w:tr>
      <w:tr w:rsidR="00160CF3" w:rsidRPr="00906E54" w14:paraId="3C940458" w14:textId="77777777" w:rsidTr="00164975">
        <w:trPr>
          <w:trHeight w:val="1020"/>
          <w:jc w:val="center"/>
        </w:trPr>
        <w:tc>
          <w:tcPr>
            <w:tcW w:w="1615" w:type="dxa"/>
            <w:tcBorders>
              <w:top w:val="nil"/>
              <w:left w:val="single" w:sz="4" w:space="0" w:color="auto"/>
              <w:bottom w:val="single" w:sz="4" w:space="0" w:color="auto"/>
              <w:right w:val="single" w:sz="4" w:space="0" w:color="auto"/>
            </w:tcBorders>
            <w:hideMark/>
          </w:tcPr>
          <w:p w14:paraId="788CA01D" w14:textId="77777777" w:rsidR="00160CF3" w:rsidRPr="000B665A" w:rsidRDefault="00160CF3" w:rsidP="00164975">
            <w:pPr>
              <w:rPr>
                <w:rFonts w:ascii="Calibri" w:hAnsi="Calibri" w:cs="Calibri"/>
                <w:color w:val="000000"/>
              </w:rPr>
            </w:pPr>
            <w:r w:rsidRPr="000B665A">
              <w:rPr>
                <w:rFonts w:ascii="Calibri" w:hAnsi="Calibri" w:cs="Calibri"/>
                <w:color w:val="000000"/>
              </w:rPr>
              <w:t>Stephen Jones, Rebecca Jones, P.M. Copenhaver, and Charlotte H. Copenhaver</w:t>
            </w:r>
          </w:p>
        </w:tc>
        <w:tc>
          <w:tcPr>
            <w:tcW w:w="1427" w:type="dxa"/>
            <w:tcBorders>
              <w:top w:val="nil"/>
              <w:left w:val="nil"/>
              <w:bottom w:val="single" w:sz="4" w:space="0" w:color="auto"/>
              <w:right w:val="single" w:sz="4" w:space="0" w:color="auto"/>
            </w:tcBorders>
          </w:tcPr>
          <w:p w14:paraId="45E771C5" w14:textId="77777777" w:rsidR="00160CF3" w:rsidRPr="000B665A" w:rsidRDefault="00160CF3" w:rsidP="00164975">
            <w:pPr>
              <w:rPr>
                <w:rFonts w:ascii="Calibri" w:hAnsi="Calibri" w:cs="Calibri"/>
                <w:color w:val="000000"/>
              </w:rPr>
            </w:pPr>
            <w:r w:rsidRPr="000B665A">
              <w:t>000269800199</w:t>
            </w:r>
          </w:p>
        </w:tc>
        <w:tc>
          <w:tcPr>
            <w:tcW w:w="1094" w:type="dxa"/>
            <w:tcBorders>
              <w:top w:val="nil"/>
              <w:left w:val="nil"/>
              <w:bottom w:val="single" w:sz="4" w:space="0" w:color="auto"/>
              <w:right w:val="single" w:sz="4" w:space="0" w:color="auto"/>
            </w:tcBorders>
          </w:tcPr>
          <w:p w14:paraId="5B046882"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532A2A2D" w14:textId="77777777" w:rsidR="00160CF3" w:rsidRPr="000B665A" w:rsidRDefault="00160CF3" w:rsidP="00164975">
            <w:pPr>
              <w:rPr>
                <w:rFonts w:ascii="Calibri" w:hAnsi="Calibri" w:cs="Calibri"/>
                <w:color w:val="000000"/>
              </w:rPr>
            </w:pPr>
            <w:r w:rsidRPr="000B665A">
              <w:t>189,000</w:t>
            </w:r>
          </w:p>
        </w:tc>
        <w:tc>
          <w:tcPr>
            <w:tcW w:w="1272" w:type="dxa"/>
            <w:tcBorders>
              <w:top w:val="nil"/>
              <w:left w:val="nil"/>
              <w:bottom w:val="single" w:sz="4" w:space="0" w:color="auto"/>
              <w:right w:val="single" w:sz="4" w:space="0" w:color="auto"/>
            </w:tcBorders>
          </w:tcPr>
          <w:p w14:paraId="13A0F038" w14:textId="77777777" w:rsidR="00160CF3" w:rsidRPr="000B665A" w:rsidRDefault="00160CF3" w:rsidP="00164975">
            <w:r w:rsidRPr="000B665A">
              <w:t>91,854,000</w:t>
            </w:r>
          </w:p>
        </w:tc>
        <w:tc>
          <w:tcPr>
            <w:tcW w:w="1357" w:type="dxa"/>
            <w:tcBorders>
              <w:top w:val="nil"/>
              <w:left w:val="nil"/>
              <w:bottom w:val="single" w:sz="4" w:space="0" w:color="auto"/>
              <w:right w:val="single" w:sz="4" w:space="0" w:color="auto"/>
            </w:tcBorders>
          </w:tcPr>
          <w:p w14:paraId="202C4F17" w14:textId="77777777" w:rsidR="00160CF3" w:rsidRPr="000B665A" w:rsidRDefault="00160CF3" w:rsidP="00164975">
            <w:r w:rsidRPr="000B665A">
              <w:t>101-103, 201-203, and 301-303</w:t>
            </w:r>
          </w:p>
        </w:tc>
        <w:tc>
          <w:tcPr>
            <w:tcW w:w="728" w:type="dxa"/>
            <w:tcBorders>
              <w:top w:val="nil"/>
              <w:left w:val="nil"/>
              <w:bottom w:val="single" w:sz="4" w:space="0" w:color="auto"/>
              <w:right w:val="single" w:sz="4" w:space="0" w:color="auto"/>
            </w:tcBorders>
          </w:tcPr>
          <w:p w14:paraId="5EE2E86A" w14:textId="77777777" w:rsidR="00160CF3" w:rsidRPr="000B665A" w:rsidRDefault="00160CF3" w:rsidP="00164975">
            <w:r w:rsidRPr="000B665A">
              <w:t>35</w:t>
            </w:r>
          </w:p>
        </w:tc>
        <w:tc>
          <w:tcPr>
            <w:tcW w:w="1046" w:type="dxa"/>
            <w:tcBorders>
              <w:top w:val="nil"/>
              <w:left w:val="nil"/>
              <w:bottom w:val="single" w:sz="4" w:space="0" w:color="auto"/>
              <w:right w:val="single" w:sz="4" w:space="0" w:color="auto"/>
            </w:tcBorders>
          </w:tcPr>
          <w:p w14:paraId="41FB1A27" w14:textId="77777777" w:rsidR="00160CF3" w:rsidRPr="000B665A" w:rsidRDefault="00160CF3" w:rsidP="00164975">
            <w:r w:rsidRPr="000B665A">
              <w:t xml:space="preserve"> $6,000.69 </w:t>
            </w:r>
          </w:p>
        </w:tc>
        <w:tc>
          <w:tcPr>
            <w:tcW w:w="1349" w:type="dxa"/>
            <w:tcBorders>
              <w:top w:val="nil"/>
              <w:left w:val="nil"/>
              <w:bottom w:val="single" w:sz="4" w:space="0" w:color="auto"/>
              <w:right w:val="single" w:sz="4" w:space="0" w:color="auto"/>
            </w:tcBorders>
          </w:tcPr>
          <w:p w14:paraId="5927165E" w14:textId="77777777" w:rsidR="00160CF3" w:rsidRPr="000B665A" w:rsidRDefault="00160CF3" w:rsidP="00164975">
            <w:r w:rsidRPr="000B665A">
              <w:t>3/28/2025</w:t>
            </w:r>
          </w:p>
        </w:tc>
        <w:tc>
          <w:tcPr>
            <w:tcW w:w="1116" w:type="dxa"/>
            <w:tcBorders>
              <w:top w:val="nil"/>
              <w:left w:val="nil"/>
              <w:bottom w:val="single" w:sz="4" w:space="0" w:color="auto"/>
              <w:right w:val="single" w:sz="4" w:space="0" w:color="auto"/>
            </w:tcBorders>
          </w:tcPr>
          <w:p w14:paraId="4B9209EF" w14:textId="77777777" w:rsidR="00160CF3" w:rsidRPr="000B665A" w:rsidRDefault="00160CF3" w:rsidP="00164975">
            <w:r w:rsidRPr="000B665A">
              <w:t>250004523</w:t>
            </w:r>
          </w:p>
        </w:tc>
      </w:tr>
      <w:tr w:rsidR="00160CF3" w:rsidRPr="00906E54" w14:paraId="016BB09A"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15777ABD" w14:textId="77777777" w:rsidR="00160CF3" w:rsidRPr="000B665A" w:rsidRDefault="00160CF3" w:rsidP="00164975">
            <w:pPr>
              <w:rPr>
                <w:rFonts w:ascii="Calibri" w:hAnsi="Calibri" w:cs="Calibri"/>
                <w:color w:val="000000"/>
              </w:rPr>
            </w:pPr>
            <w:r w:rsidRPr="000B665A">
              <w:rPr>
                <w:rFonts w:ascii="Calibri" w:hAnsi="Calibri" w:cs="Calibri"/>
                <w:color w:val="000000"/>
              </w:rPr>
              <w:t>Robert C. Pettyjohn and Karen C. Pettyjohn</w:t>
            </w:r>
          </w:p>
        </w:tc>
        <w:tc>
          <w:tcPr>
            <w:tcW w:w="1427" w:type="dxa"/>
            <w:tcBorders>
              <w:top w:val="nil"/>
              <w:left w:val="nil"/>
              <w:bottom w:val="single" w:sz="4" w:space="0" w:color="auto"/>
              <w:right w:val="single" w:sz="4" w:space="0" w:color="auto"/>
            </w:tcBorders>
          </w:tcPr>
          <w:p w14:paraId="23AC652D" w14:textId="77777777" w:rsidR="00160CF3" w:rsidRPr="000B665A" w:rsidRDefault="00160CF3" w:rsidP="00164975">
            <w:pPr>
              <w:rPr>
                <w:rFonts w:ascii="Calibri" w:hAnsi="Calibri" w:cs="Calibri"/>
                <w:color w:val="000000"/>
              </w:rPr>
            </w:pPr>
            <w:r w:rsidRPr="000B665A">
              <w:t>000269804738</w:t>
            </w:r>
          </w:p>
        </w:tc>
        <w:tc>
          <w:tcPr>
            <w:tcW w:w="1094" w:type="dxa"/>
            <w:tcBorders>
              <w:top w:val="nil"/>
              <w:left w:val="nil"/>
              <w:bottom w:val="single" w:sz="4" w:space="0" w:color="auto"/>
              <w:right w:val="single" w:sz="4" w:space="0" w:color="auto"/>
            </w:tcBorders>
          </w:tcPr>
          <w:p w14:paraId="27B231E3"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7A309054" w14:textId="77777777" w:rsidR="00160CF3" w:rsidRPr="000B665A" w:rsidRDefault="00160CF3" w:rsidP="00164975">
            <w:pPr>
              <w:rPr>
                <w:rFonts w:ascii="Calibri" w:hAnsi="Calibri" w:cs="Calibri"/>
                <w:color w:val="000000"/>
              </w:rPr>
            </w:pPr>
            <w:r w:rsidRPr="000B665A">
              <w:t>308,000</w:t>
            </w:r>
          </w:p>
        </w:tc>
        <w:tc>
          <w:tcPr>
            <w:tcW w:w="1272" w:type="dxa"/>
            <w:tcBorders>
              <w:top w:val="nil"/>
              <w:left w:val="nil"/>
              <w:bottom w:val="single" w:sz="4" w:space="0" w:color="auto"/>
              <w:right w:val="single" w:sz="4" w:space="0" w:color="auto"/>
            </w:tcBorders>
          </w:tcPr>
          <w:p w14:paraId="341DCF91" w14:textId="77777777" w:rsidR="00160CF3" w:rsidRPr="000B665A" w:rsidRDefault="00160CF3" w:rsidP="00164975">
            <w:r w:rsidRPr="000B665A">
              <w:t>91,854,000</w:t>
            </w:r>
          </w:p>
        </w:tc>
        <w:tc>
          <w:tcPr>
            <w:tcW w:w="1357" w:type="dxa"/>
            <w:tcBorders>
              <w:top w:val="nil"/>
              <w:left w:val="nil"/>
              <w:bottom w:val="single" w:sz="4" w:space="0" w:color="auto"/>
              <w:right w:val="single" w:sz="4" w:space="0" w:color="auto"/>
            </w:tcBorders>
          </w:tcPr>
          <w:p w14:paraId="76B0BAA0" w14:textId="77777777" w:rsidR="00160CF3" w:rsidRPr="000B665A" w:rsidRDefault="00160CF3" w:rsidP="00164975">
            <w:r w:rsidRPr="000B665A">
              <w:t>101-103, 201-203, and 301-303</w:t>
            </w:r>
          </w:p>
        </w:tc>
        <w:tc>
          <w:tcPr>
            <w:tcW w:w="728" w:type="dxa"/>
            <w:tcBorders>
              <w:top w:val="nil"/>
              <w:left w:val="nil"/>
              <w:bottom w:val="single" w:sz="4" w:space="0" w:color="auto"/>
              <w:right w:val="single" w:sz="4" w:space="0" w:color="auto"/>
            </w:tcBorders>
          </w:tcPr>
          <w:p w14:paraId="74F47ADE" w14:textId="77777777" w:rsidR="00160CF3" w:rsidRPr="000B665A" w:rsidRDefault="00160CF3" w:rsidP="00164975">
            <w:r w:rsidRPr="000B665A">
              <w:t>34</w:t>
            </w:r>
          </w:p>
        </w:tc>
        <w:tc>
          <w:tcPr>
            <w:tcW w:w="1046" w:type="dxa"/>
            <w:tcBorders>
              <w:top w:val="nil"/>
              <w:left w:val="nil"/>
              <w:bottom w:val="single" w:sz="4" w:space="0" w:color="auto"/>
              <w:right w:val="single" w:sz="4" w:space="0" w:color="auto"/>
            </w:tcBorders>
          </w:tcPr>
          <w:p w14:paraId="621A8278" w14:textId="77777777" w:rsidR="00160CF3" w:rsidRPr="000B665A" w:rsidRDefault="00160CF3" w:rsidP="00164975">
            <w:r w:rsidRPr="000B665A">
              <w:t xml:space="preserve"> $7,173.31 </w:t>
            </w:r>
          </w:p>
        </w:tc>
        <w:tc>
          <w:tcPr>
            <w:tcW w:w="1349" w:type="dxa"/>
            <w:tcBorders>
              <w:top w:val="nil"/>
              <w:left w:val="nil"/>
              <w:bottom w:val="single" w:sz="4" w:space="0" w:color="auto"/>
              <w:right w:val="single" w:sz="4" w:space="0" w:color="auto"/>
            </w:tcBorders>
          </w:tcPr>
          <w:p w14:paraId="2E0C1E1F" w14:textId="77777777" w:rsidR="00160CF3" w:rsidRPr="000B665A" w:rsidRDefault="00160CF3" w:rsidP="00164975">
            <w:r w:rsidRPr="000B665A">
              <w:t>3/28/2025</w:t>
            </w:r>
          </w:p>
        </w:tc>
        <w:tc>
          <w:tcPr>
            <w:tcW w:w="1116" w:type="dxa"/>
            <w:tcBorders>
              <w:top w:val="nil"/>
              <w:left w:val="nil"/>
              <w:bottom w:val="single" w:sz="4" w:space="0" w:color="auto"/>
              <w:right w:val="single" w:sz="4" w:space="0" w:color="auto"/>
            </w:tcBorders>
          </w:tcPr>
          <w:p w14:paraId="21EC4DA6" w14:textId="77777777" w:rsidR="00160CF3" w:rsidRPr="000B665A" w:rsidRDefault="00160CF3" w:rsidP="00164975">
            <w:r w:rsidRPr="000B665A">
              <w:t>250004527</w:t>
            </w:r>
          </w:p>
        </w:tc>
      </w:tr>
      <w:tr w:rsidR="00160CF3" w:rsidRPr="00906E54" w14:paraId="510672D9"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1B62A883" w14:textId="77777777" w:rsidR="00160CF3" w:rsidRPr="000B665A" w:rsidRDefault="00160CF3" w:rsidP="00164975">
            <w:pPr>
              <w:rPr>
                <w:rFonts w:ascii="Calibri" w:hAnsi="Calibri" w:cs="Calibri"/>
                <w:color w:val="000000"/>
              </w:rPr>
            </w:pPr>
            <w:r w:rsidRPr="000B665A">
              <w:rPr>
                <w:rFonts w:ascii="Calibri" w:hAnsi="Calibri" w:cs="Calibri"/>
                <w:color w:val="000000"/>
              </w:rPr>
              <w:t>Francis L. Newton Jr. and Julia P. Newton</w:t>
            </w:r>
          </w:p>
        </w:tc>
        <w:tc>
          <w:tcPr>
            <w:tcW w:w="1427" w:type="dxa"/>
            <w:tcBorders>
              <w:top w:val="nil"/>
              <w:left w:val="nil"/>
              <w:bottom w:val="single" w:sz="4" w:space="0" w:color="auto"/>
              <w:right w:val="single" w:sz="4" w:space="0" w:color="auto"/>
            </w:tcBorders>
          </w:tcPr>
          <w:p w14:paraId="32E775A5" w14:textId="77777777" w:rsidR="00160CF3" w:rsidRPr="000B665A" w:rsidRDefault="00160CF3" w:rsidP="00164975">
            <w:pPr>
              <w:rPr>
                <w:rFonts w:ascii="Calibri" w:hAnsi="Calibri" w:cs="Calibri"/>
                <w:color w:val="000000"/>
              </w:rPr>
            </w:pPr>
            <w:r w:rsidRPr="000B665A">
              <w:t>000269838140</w:t>
            </w:r>
          </w:p>
        </w:tc>
        <w:tc>
          <w:tcPr>
            <w:tcW w:w="1094" w:type="dxa"/>
            <w:tcBorders>
              <w:top w:val="nil"/>
              <w:left w:val="nil"/>
              <w:bottom w:val="single" w:sz="4" w:space="0" w:color="auto"/>
              <w:right w:val="single" w:sz="4" w:space="0" w:color="auto"/>
            </w:tcBorders>
          </w:tcPr>
          <w:p w14:paraId="749907ED" w14:textId="77777777" w:rsidR="00160CF3" w:rsidRPr="000B665A" w:rsidRDefault="00160CF3" w:rsidP="00164975">
            <w:pPr>
              <w:rPr>
                <w:rFonts w:ascii="Calibri" w:hAnsi="Calibri" w:cs="Calibri"/>
                <w:color w:val="000000"/>
              </w:rPr>
            </w:pPr>
            <w:r w:rsidRPr="000B665A">
              <w:t>ODD_CW</w:t>
            </w:r>
          </w:p>
        </w:tc>
        <w:tc>
          <w:tcPr>
            <w:tcW w:w="884" w:type="dxa"/>
            <w:tcBorders>
              <w:top w:val="nil"/>
              <w:left w:val="nil"/>
              <w:bottom w:val="single" w:sz="4" w:space="0" w:color="auto"/>
              <w:right w:val="single" w:sz="4" w:space="0" w:color="auto"/>
            </w:tcBorders>
          </w:tcPr>
          <w:p w14:paraId="2DD21482" w14:textId="77777777" w:rsidR="00160CF3" w:rsidRPr="000B665A" w:rsidRDefault="00160CF3" w:rsidP="00164975">
            <w:pPr>
              <w:rPr>
                <w:rFonts w:ascii="Calibri" w:hAnsi="Calibri" w:cs="Calibri"/>
                <w:color w:val="000000"/>
              </w:rPr>
            </w:pPr>
            <w:r w:rsidRPr="000B665A">
              <w:t>84,000</w:t>
            </w:r>
          </w:p>
        </w:tc>
        <w:tc>
          <w:tcPr>
            <w:tcW w:w="1272" w:type="dxa"/>
            <w:tcBorders>
              <w:top w:val="nil"/>
              <w:left w:val="nil"/>
              <w:bottom w:val="single" w:sz="4" w:space="0" w:color="auto"/>
              <w:right w:val="single" w:sz="4" w:space="0" w:color="auto"/>
            </w:tcBorders>
          </w:tcPr>
          <w:p w14:paraId="6F6995C4" w14:textId="77777777" w:rsidR="00160CF3" w:rsidRPr="000B665A" w:rsidRDefault="00160CF3" w:rsidP="00164975">
            <w:r w:rsidRPr="000B665A">
              <w:t>61,236,000</w:t>
            </w:r>
          </w:p>
        </w:tc>
        <w:tc>
          <w:tcPr>
            <w:tcW w:w="1357" w:type="dxa"/>
            <w:tcBorders>
              <w:top w:val="nil"/>
              <w:left w:val="nil"/>
              <w:bottom w:val="single" w:sz="4" w:space="0" w:color="auto"/>
              <w:right w:val="single" w:sz="4" w:space="0" w:color="auto"/>
            </w:tcBorders>
          </w:tcPr>
          <w:p w14:paraId="40A3788A" w14:textId="77777777" w:rsidR="00160CF3" w:rsidRPr="000B665A" w:rsidRDefault="00160CF3" w:rsidP="00164975">
            <w:r w:rsidRPr="000B665A">
              <w:t>101-103, 201-203</w:t>
            </w:r>
          </w:p>
        </w:tc>
        <w:tc>
          <w:tcPr>
            <w:tcW w:w="728" w:type="dxa"/>
            <w:tcBorders>
              <w:top w:val="nil"/>
              <w:left w:val="nil"/>
              <w:bottom w:val="single" w:sz="4" w:space="0" w:color="auto"/>
              <w:right w:val="single" w:sz="4" w:space="0" w:color="auto"/>
            </w:tcBorders>
          </w:tcPr>
          <w:p w14:paraId="5A54152E" w14:textId="77777777" w:rsidR="00160CF3" w:rsidRPr="000B665A" w:rsidRDefault="00160CF3" w:rsidP="00164975">
            <w:r w:rsidRPr="000B665A">
              <w:t>30</w:t>
            </w:r>
          </w:p>
        </w:tc>
        <w:tc>
          <w:tcPr>
            <w:tcW w:w="1046" w:type="dxa"/>
            <w:tcBorders>
              <w:top w:val="nil"/>
              <w:left w:val="nil"/>
              <w:bottom w:val="single" w:sz="4" w:space="0" w:color="auto"/>
              <w:right w:val="single" w:sz="4" w:space="0" w:color="auto"/>
            </w:tcBorders>
          </w:tcPr>
          <w:p w14:paraId="66BD77C0" w14:textId="77777777" w:rsidR="00160CF3" w:rsidRPr="000B665A" w:rsidRDefault="00160CF3" w:rsidP="00164975">
            <w:r w:rsidRPr="000B665A">
              <w:t xml:space="preserve"> $2,968.46 </w:t>
            </w:r>
          </w:p>
        </w:tc>
        <w:tc>
          <w:tcPr>
            <w:tcW w:w="1349" w:type="dxa"/>
            <w:tcBorders>
              <w:top w:val="nil"/>
              <w:left w:val="nil"/>
              <w:bottom w:val="single" w:sz="4" w:space="0" w:color="auto"/>
              <w:right w:val="single" w:sz="4" w:space="0" w:color="auto"/>
            </w:tcBorders>
          </w:tcPr>
          <w:p w14:paraId="0DA7EC20" w14:textId="77777777" w:rsidR="00160CF3" w:rsidRPr="000B665A" w:rsidRDefault="00160CF3" w:rsidP="00164975">
            <w:r w:rsidRPr="000B665A">
              <w:t>3/28/2025</w:t>
            </w:r>
          </w:p>
        </w:tc>
        <w:tc>
          <w:tcPr>
            <w:tcW w:w="1116" w:type="dxa"/>
            <w:tcBorders>
              <w:top w:val="nil"/>
              <w:left w:val="nil"/>
              <w:bottom w:val="single" w:sz="4" w:space="0" w:color="auto"/>
              <w:right w:val="single" w:sz="4" w:space="0" w:color="auto"/>
            </w:tcBorders>
          </w:tcPr>
          <w:p w14:paraId="7E1A4643" w14:textId="77777777" w:rsidR="00160CF3" w:rsidRPr="000B665A" w:rsidRDefault="00160CF3" w:rsidP="00164975">
            <w:r w:rsidRPr="000B665A">
              <w:t>250004528</w:t>
            </w:r>
          </w:p>
        </w:tc>
      </w:tr>
      <w:tr w:rsidR="00160CF3" w:rsidRPr="00906E54" w14:paraId="29B52A34"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7F70C811" w14:textId="77777777" w:rsidR="00160CF3" w:rsidRPr="000B665A" w:rsidRDefault="00160CF3" w:rsidP="00164975">
            <w:pPr>
              <w:rPr>
                <w:rFonts w:ascii="Calibri" w:hAnsi="Calibri" w:cs="Calibri"/>
                <w:color w:val="000000"/>
              </w:rPr>
            </w:pPr>
            <w:r w:rsidRPr="000B665A">
              <w:rPr>
                <w:rFonts w:ascii="Calibri" w:hAnsi="Calibri" w:cs="Calibri"/>
                <w:color w:val="000000"/>
              </w:rPr>
              <w:t xml:space="preserve">Rosina M. Cordaro and </w:t>
            </w:r>
            <w:proofErr w:type="spellStart"/>
            <w:r w:rsidRPr="000B665A">
              <w:rPr>
                <w:rFonts w:ascii="Calibri" w:hAnsi="Calibri" w:cs="Calibri"/>
                <w:color w:val="000000"/>
              </w:rPr>
              <w:t>Charlmaine</w:t>
            </w:r>
            <w:proofErr w:type="spellEnd"/>
            <w:r w:rsidRPr="000B665A">
              <w:rPr>
                <w:rFonts w:ascii="Calibri" w:hAnsi="Calibri" w:cs="Calibri"/>
                <w:color w:val="000000"/>
              </w:rPr>
              <w:t xml:space="preserve"> Cordaro</w:t>
            </w:r>
          </w:p>
        </w:tc>
        <w:tc>
          <w:tcPr>
            <w:tcW w:w="1427" w:type="dxa"/>
            <w:tcBorders>
              <w:top w:val="nil"/>
              <w:left w:val="nil"/>
              <w:bottom w:val="single" w:sz="4" w:space="0" w:color="auto"/>
              <w:right w:val="single" w:sz="4" w:space="0" w:color="auto"/>
            </w:tcBorders>
          </w:tcPr>
          <w:p w14:paraId="24B84131" w14:textId="77777777" w:rsidR="00160CF3" w:rsidRPr="000B665A" w:rsidRDefault="00160CF3" w:rsidP="00164975">
            <w:pPr>
              <w:rPr>
                <w:rFonts w:ascii="Calibri" w:hAnsi="Calibri" w:cs="Calibri"/>
                <w:color w:val="000000"/>
              </w:rPr>
            </w:pPr>
            <w:r w:rsidRPr="000B665A">
              <w:t>000269938544</w:t>
            </w:r>
          </w:p>
        </w:tc>
        <w:tc>
          <w:tcPr>
            <w:tcW w:w="1094" w:type="dxa"/>
            <w:tcBorders>
              <w:top w:val="nil"/>
              <w:left w:val="nil"/>
              <w:bottom w:val="single" w:sz="4" w:space="0" w:color="auto"/>
              <w:right w:val="single" w:sz="4" w:space="0" w:color="auto"/>
            </w:tcBorders>
          </w:tcPr>
          <w:p w14:paraId="4BA9C8F2"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4B8EC514" w14:textId="77777777" w:rsidR="00160CF3" w:rsidRPr="000B665A" w:rsidRDefault="00160CF3" w:rsidP="00164975">
            <w:pPr>
              <w:rPr>
                <w:rFonts w:ascii="Calibri" w:hAnsi="Calibri" w:cs="Calibri"/>
                <w:color w:val="000000"/>
              </w:rPr>
            </w:pPr>
            <w:r w:rsidRPr="000B665A">
              <w:t>84,000</w:t>
            </w:r>
          </w:p>
        </w:tc>
        <w:tc>
          <w:tcPr>
            <w:tcW w:w="1272" w:type="dxa"/>
            <w:tcBorders>
              <w:top w:val="nil"/>
              <w:left w:val="nil"/>
              <w:bottom w:val="single" w:sz="4" w:space="0" w:color="auto"/>
              <w:right w:val="single" w:sz="4" w:space="0" w:color="auto"/>
            </w:tcBorders>
          </w:tcPr>
          <w:p w14:paraId="3F2B6FF3" w14:textId="77777777" w:rsidR="00160CF3" w:rsidRPr="000B665A" w:rsidRDefault="00160CF3" w:rsidP="00164975">
            <w:r w:rsidRPr="000B665A">
              <w:t>40,824,000</w:t>
            </w:r>
          </w:p>
        </w:tc>
        <w:tc>
          <w:tcPr>
            <w:tcW w:w="1357" w:type="dxa"/>
            <w:tcBorders>
              <w:top w:val="nil"/>
              <w:left w:val="nil"/>
              <w:bottom w:val="single" w:sz="4" w:space="0" w:color="auto"/>
              <w:right w:val="single" w:sz="4" w:space="0" w:color="auto"/>
            </w:tcBorders>
          </w:tcPr>
          <w:p w14:paraId="00729566" w14:textId="77777777" w:rsidR="00160CF3" w:rsidRPr="000B665A" w:rsidRDefault="00160CF3" w:rsidP="00164975">
            <w:r w:rsidRPr="000B665A">
              <w:t>101-102, 201-202</w:t>
            </w:r>
          </w:p>
        </w:tc>
        <w:tc>
          <w:tcPr>
            <w:tcW w:w="728" w:type="dxa"/>
            <w:tcBorders>
              <w:top w:val="nil"/>
              <w:left w:val="nil"/>
              <w:bottom w:val="single" w:sz="4" w:space="0" w:color="auto"/>
              <w:right w:val="single" w:sz="4" w:space="0" w:color="auto"/>
            </w:tcBorders>
          </w:tcPr>
          <w:p w14:paraId="46DA0E8B" w14:textId="77777777" w:rsidR="00160CF3" w:rsidRPr="000B665A" w:rsidRDefault="00160CF3" w:rsidP="00164975">
            <w:r w:rsidRPr="000B665A">
              <w:t>44</w:t>
            </w:r>
          </w:p>
        </w:tc>
        <w:tc>
          <w:tcPr>
            <w:tcW w:w="1046" w:type="dxa"/>
            <w:tcBorders>
              <w:top w:val="nil"/>
              <w:left w:val="nil"/>
              <w:bottom w:val="single" w:sz="4" w:space="0" w:color="auto"/>
              <w:right w:val="single" w:sz="4" w:space="0" w:color="auto"/>
            </w:tcBorders>
          </w:tcPr>
          <w:p w14:paraId="366CD5F2" w14:textId="77777777" w:rsidR="00160CF3" w:rsidRPr="000B665A" w:rsidRDefault="00160CF3" w:rsidP="00164975">
            <w:r w:rsidRPr="000B665A">
              <w:t xml:space="preserve"> $4,745.43 </w:t>
            </w:r>
          </w:p>
        </w:tc>
        <w:tc>
          <w:tcPr>
            <w:tcW w:w="1349" w:type="dxa"/>
            <w:tcBorders>
              <w:top w:val="nil"/>
              <w:left w:val="nil"/>
              <w:bottom w:val="single" w:sz="4" w:space="0" w:color="auto"/>
              <w:right w:val="single" w:sz="4" w:space="0" w:color="auto"/>
            </w:tcBorders>
          </w:tcPr>
          <w:p w14:paraId="085875FD" w14:textId="77777777" w:rsidR="00160CF3" w:rsidRPr="000B665A" w:rsidRDefault="00160CF3" w:rsidP="00164975">
            <w:r w:rsidRPr="000B665A">
              <w:t>3/28/2025</w:t>
            </w:r>
          </w:p>
        </w:tc>
        <w:tc>
          <w:tcPr>
            <w:tcW w:w="1116" w:type="dxa"/>
            <w:tcBorders>
              <w:top w:val="nil"/>
              <w:left w:val="nil"/>
              <w:bottom w:val="single" w:sz="4" w:space="0" w:color="auto"/>
              <w:right w:val="single" w:sz="4" w:space="0" w:color="auto"/>
            </w:tcBorders>
          </w:tcPr>
          <w:p w14:paraId="44B332EB" w14:textId="77777777" w:rsidR="00160CF3" w:rsidRPr="000B665A" w:rsidRDefault="00160CF3" w:rsidP="00164975">
            <w:r w:rsidRPr="000B665A">
              <w:t>250004529</w:t>
            </w:r>
          </w:p>
        </w:tc>
      </w:tr>
      <w:tr w:rsidR="00160CF3" w:rsidRPr="00906E54" w14:paraId="7D722922"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2620D5A6" w14:textId="77777777" w:rsidR="00160CF3" w:rsidRPr="000B665A" w:rsidRDefault="00160CF3" w:rsidP="00164975">
            <w:pPr>
              <w:rPr>
                <w:rFonts w:ascii="Calibri" w:hAnsi="Calibri" w:cs="Calibri"/>
                <w:color w:val="000000"/>
              </w:rPr>
            </w:pPr>
            <w:r w:rsidRPr="000B665A">
              <w:rPr>
                <w:rFonts w:ascii="Calibri" w:hAnsi="Calibri" w:cs="Calibri"/>
                <w:color w:val="000000"/>
              </w:rPr>
              <w:t>NANCY H FORD-THORNTON AND CHARIS FORD AND SERGIO HOWARD AND GAIL HOWARD</w:t>
            </w:r>
          </w:p>
        </w:tc>
        <w:tc>
          <w:tcPr>
            <w:tcW w:w="1427" w:type="dxa"/>
            <w:tcBorders>
              <w:top w:val="nil"/>
              <w:left w:val="nil"/>
              <w:bottom w:val="single" w:sz="4" w:space="0" w:color="auto"/>
              <w:right w:val="single" w:sz="4" w:space="0" w:color="auto"/>
            </w:tcBorders>
          </w:tcPr>
          <w:p w14:paraId="54B10317" w14:textId="77777777" w:rsidR="00160CF3" w:rsidRPr="000B665A" w:rsidRDefault="00160CF3" w:rsidP="00164975">
            <w:pPr>
              <w:rPr>
                <w:rFonts w:ascii="Calibri" w:hAnsi="Calibri" w:cs="Calibri"/>
                <w:color w:val="000000"/>
              </w:rPr>
            </w:pPr>
            <w:r w:rsidRPr="000B665A">
              <w:t>000260170659</w:t>
            </w:r>
          </w:p>
        </w:tc>
        <w:tc>
          <w:tcPr>
            <w:tcW w:w="1094" w:type="dxa"/>
            <w:tcBorders>
              <w:top w:val="nil"/>
              <w:left w:val="nil"/>
              <w:bottom w:val="single" w:sz="4" w:space="0" w:color="auto"/>
              <w:right w:val="single" w:sz="4" w:space="0" w:color="auto"/>
            </w:tcBorders>
          </w:tcPr>
          <w:p w14:paraId="25D075A1"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493D6706" w14:textId="77777777" w:rsidR="00160CF3" w:rsidRPr="000B665A" w:rsidRDefault="00160CF3" w:rsidP="00164975">
            <w:pPr>
              <w:rPr>
                <w:rFonts w:ascii="Calibri" w:hAnsi="Calibri" w:cs="Calibri"/>
                <w:color w:val="000000"/>
              </w:rPr>
            </w:pPr>
            <w:r w:rsidRPr="000B665A">
              <w:t>500,000</w:t>
            </w:r>
          </w:p>
        </w:tc>
        <w:tc>
          <w:tcPr>
            <w:tcW w:w="1272" w:type="dxa"/>
            <w:tcBorders>
              <w:top w:val="nil"/>
              <w:left w:val="nil"/>
              <w:bottom w:val="single" w:sz="4" w:space="0" w:color="auto"/>
              <w:right w:val="single" w:sz="4" w:space="0" w:color="auto"/>
            </w:tcBorders>
          </w:tcPr>
          <w:p w14:paraId="53A61A3C" w14:textId="77777777" w:rsidR="00160CF3" w:rsidRPr="000B665A" w:rsidRDefault="00160CF3" w:rsidP="00164975">
            <w:r w:rsidRPr="000B665A">
              <w:t>91,854,000</w:t>
            </w:r>
          </w:p>
        </w:tc>
        <w:tc>
          <w:tcPr>
            <w:tcW w:w="1357" w:type="dxa"/>
            <w:tcBorders>
              <w:top w:val="nil"/>
              <w:left w:val="nil"/>
              <w:bottom w:val="single" w:sz="4" w:space="0" w:color="auto"/>
              <w:right w:val="single" w:sz="4" w:space="0" w:color="auto"/>
            </w:tcBorders>
          </w:tcPr>
          <w:p w14:paraId="26494D76" w14:textId="77777777" w:rsidR="00160CF3" w:rsidRPr="000B665A" w:rsidRDefault="00160CF3" w:rsidP="00164975">
            <w:r w:rsidRPr="000B665A">
              <w:t>101-103, 201-203, and 301-303</w:t>
            </w:r>
          </w:p>
        </w:tc>
        <w:tc>
          <w:tcPr>
            <w:tcW w:w="728" w:type="dxa"/>
            <w:tcBorders>
              <w:top w:val="nil"/>
              <w:left w:val="nil"/>
              <w:bottom w:val="single" w:sz="4" w:space="0" w:color="auto"/>
              <w:right w:val="single" w:sz="4" w:space="0" w:color="auto"/>
            </w:tcBorders>
          </w:tcPr>
          <w:p w14:paraId="652D5D4A" w14:textId="77777777" w:rsidR="00160CF3" w:rsidRPr="000B665A" w:rsidRDefault="00160CF3" w:rsidP="00164975"/>
        </w:tc>
        <w:tc>
          <w:tcPr>
            <w:tcW w:w="1046" w:type="dxa"/>
            <w:tcBorders>
              <w:top w:val="nil"/>
              <w:left w:val="nil"/>
              <w:bottom w:val="single" w:sz="4" w:space="0" w:color="auto"/>
              <w:right w:val="single" w:sz="4" w:space="0" w:color="auto"/>
            </w:tcBorders>
          </w:tcPr>
          <w:p w14:paraId="1860CD48" w14:textId="77777777" w:rsidR="00160CF3" w:rsidRPr="000B665A" w:rsidRDefault="00160CF3" w:rsidP="00164975">
            <w:r w:rsidRPr="000B665A">
              <w:t xml:space="preserve"> $9,902.55 </w:t>
            </w:r>
          </w:p>
        </w:tc>
        <w:tc>
          <w:tcPr>
            <w:tcW w:w="1349" w:type="dxa"/>
            <w:tcBorders>
              <w:top w:val="nil"/>
              <w:left w:val="nil"/>
              <w:bottom w:val="single" w:sz="4" w:space="0" w:color="auto"/>
              <w:right w:val="single" w:sz="4" w:space="0" w:color="auto"/>
            </w:tcBorders>
          </w:tcPr>
          <w:p w14:paraId="54AFFE20" w14:textId="77777777" w:rsidR="00160CF3" w:rsidRPr="000B665A" w:rsidRDefault="00160CF3" w:rsidP="00164975">
            <w:r w:rsidRPr="000B665A">
              <w:t>3/28/2025</w:t>
            </w:r>
          </w:p>
        </w:tc>
        <w:tc>
          <w:tcPr>
            <w:tcW w:w="1116" w:type="dxa"/>
            <w:tcBorders>
              <w:top w:val="nil"/>
              <w:left w:val="nil"/>
              <w:bottom w:val="single" w:sz="4" w:space="0" w:color="auto"/>
              <w:right w:val="single" w:sz="4" w:space="0" w:color="auto"/>
            </w:tcBorders>
          </w:tcPr>
          <w:p w14:paraId="7EB4E996" w14:textId="77777777" w:rsidR="00160CF3" w:rsidRPr="000B665A" w:rsidRDefault="00160CF3" w:rsidP="00164975">
            <w:r w:rsidRPr="000B665A">
              <w:t>250004530</w:t>
            </w:r>
          </w:p>
        </w:tc>
      </w:tr>
      <w:tr w:rsidR="00160CF3" w:rsidRPr="00906E54" w14:paraId="6850C98F"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1FA0F11E" w14:textId="77777777" w:rsidR="00160CF3" w:rsidRPr="000B665A" w:rsidRDefault="00160CF3" w:rsidP="00164975">
            <w:pPr>
              <w:rPr>
                <w:rFonts w:ascii="Calibri" w:hAnsi="Calibri" w:cs="Calibri"/>
                <w:color w:val="000000"/>
              </w:rPr>
            </w:pPr>
            <w:r w:rsidRPr="000B665A">
              <w:rPr>
                <w:rFonts w:ascii="Calibri" w:hAnsi="Calibri" w:cs="Calibri"/>
                <w:color w:val="000000"/>
              </w:rPr>
              <w:t>D.U.M.P. BROS, LLC</w:t>
            </w:r>
          </w:p>
        </w:tc>
        <w:tc>
          <w:tcPr>
            <w:tcW w:w="1427" w:type="dxa"/>
            <w:tcBorders>
              <w:top w:val="nil"/>
              <w:left w:val="nil"/>
              <w:bottom w:val="single" w:sz="4" w:space="0" w:color="auto"/>
              <w:right w:val="single" w:sz="4" w:space="0" w:color="auto"/>
            </w:tcBorders>
          </w:tcPr>
          <w:p w14:paraId="7C4ED7CC" w14:textId="77777777" w:rsidR="00160CF3" w:rsidRPr="000B665A" w:rsidRDefault="00160CF3" w:rsidP="00164975">
            <w:pPr>
              <w:rPr>
                <w:rFonts w:ascii="Calibri" w:hAnsi="Calibri" w:cs="Calibri"/>
                <w:color w:val="000000"/>
              </w:rPr>
            </w:pPr>
            <w:r w:rsidRPr="000B665A">
              <w:t>000260182076</w:t>
            </w:r>
          </w:p>
        </w:tc>
        <w:tc>
          <w:tcPr>
            <w:tcW w:w="1094" w:type="dxa"/>
            <w:tcBorders>
              <w:top w:val="nil"/>
              <w:left w:val="nil"/>
              <w:bottom w:val="single" w:sz="4" w:space="0" w:color="auto"/>
              <w:right w:val="single" w:sz="4" w:space="0" w:color="auto"/>
            </w:tcBorders>
          </w:tcPr>
          <w:p w14:paraId="77B9AD62"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293D879B" w14:textId="77777777" w:rsidR="00160CF3" w:rsidRPr="000B665A" w:rsidRDefault="00160CF3" w:rsidP="00164975">
            <w:pPr>
              <w:rPr>
                <w:rFonts w:ascii="Calibri" w:hAnsi="Calibri" w:cs="Calibri"/>
                <w:color w:val="000000"/>
              </w:rPr>
            </w:pPr>
            <w:r w:rsidRPr="000B665A">
              <w:t>189,000</w:t>
            </w:r>
          </w:p>
        </w:tc>
        <w:tc>
          <w:tcPr>
            <w:tcW w:w="1272" w:type="dxa"/>
            <w:tcBorders>
              <w:top w:val="nil"/>
              <w:left w:val="nil"/>
              <w:bottom w:val="single" w:sz="4" w:space="0" w:color="auto"/>
              <w:right w:val="single" w:sz="4" w:space="0" w:color="auto"/>
            </w:tcBorders>
          </w:tcPr>
          <w:p w14:paraId="38881AA7" w14:textId="77777777" w:rsidR="00160CF3" w:rsidRPr="000B665A" w:rsidRDefault="00160CF3" w:rsidP="00164975">
            <w:r w:rsidRPr="000B665A">
              <w:t>91,854,000</w:t>
            </w:r>
          </w:p>
        </w:tc>
        <w:tc>
          <w:tcPr>
            <w:tcW w:w="1357" w:type="dxa"/>
            <w:tcBorders>
              <w:top w:val="nil"/>
              <w:left w:val="nil"/>
              <w:bottom w:val="single" w:sz="4" w:space="0" w:color="auto"/>
              <w:right w:val="single" w:sz="4" w:space="0" w:color="auto"/>
            </w:tcBorders>
          </w:tcPr>
          <w:p w14:paraId="58734E3C" w14:textId="77777777" w:rsidR="00160CF3" w:rsidRPr="000B665A" w:rsidRDefault="00160CF3" w:rsidP="00164975">
            <w:r w:rsidRPr="000B665A">
              <w:t>101-103, 201-203, and 301-303</w:t>
            </w:r>
          </w:p>
        </w:tc>
        <w:tc>
          <w:tcPr>
            <w:tcW w:w="728" w:type="dxa"/>
            <w:tcBorders>
              <w:top w:val="nil"/>
              <w:left w:val="nil"/>
              <w:bottom w:val="single" w:sz="4" w:space="0" w:color="auto"/>
              <w:right w:val="single" w:sz="4" w:space="0" w:color="auto"/>
            </w:tcBorders>
          </w:tcPr>
          <w:p w14:paraId="5A8D3E45" w14:textId="77777777" w:rsidR="00160CF3" w:rsidRPr="000B665A" w:rsidRDefault="00160CF3" w:rsidP="00164975"/>
        </w:tc>
        <w:tc>
          <w:tcPr>
            <w:tcW w:w="1046" w:type="dxa"/>
            <w:tcBorders>
              <w:top w:val="nil"/>
              <w:left w:val="nil"/>
              <w:bottom w:val="single" w:sz="4" w:space="0" w:color="auto"/>
              <w:right w:val="single" w:sz="4" w:space="0" w:color="auto"/>
            </w:tcBorders>
          </w:tcPr>
          <w:p w14:paraId="779ABB2C" w14:textId="77777777" w:rsidR="00160CF3" w:rsidRPr="000B665A" w:rsidRDefault="00160CF3" w:rsidP="00164975">
            <w:r w:rsidRPr="000B665A">
              <w:t xml:space="preserve"> $4,808.67 </w:t>
            </w:r>
          </w:p>
        </w:tc>
        <w:tc>
          <w:tcPr>
            <w:tcW w:w="1349" w:type="dxa"/>
            <w:tcBorders>
              <w:top w:val="nil"/>
              <w:left w:val="nil"/>
              <w:bottom w:val="single" w:sz="4" w:space="0" w:color="auto"/>
              <w:right w:val="single" w:sz="4" w:space="0" w:color="auto"/>
            </w:tcBorders>
          </w:tcPr>
          <w:p w14:paraId="060B8C96" w14:textId="77777777" w:rsidR="00160CF3" w:rsidRPr="000B665A" w:rsidRDefault="00160CF3" w:rsidP="00164975">
            <w:r w:rsidRPr="000B665A">
              <w:t>4/1/2025</w:t>
            </w:r>
          </w:p>
        </w:tc>
        <w:tc>
          <w:tcPr>
            <w:tcW w:w="1116" w:type="dxa"/>
            <w:tcBorders>
              <w:top w:val="nil"/>
              <w:left w:val="nil"/>
              <w:bottom w:val="single" w:sz="4" w:space="0" w:color="auto"/>
              <w:right w:val="single" w:sz="4" w:space="0" w:color="auto"/>
            </w:tcBorders>
          </w:tcPr>
          <w:p w14:paraId="041D04E0" w14:textId="77777777" w:rsidR="00160CF3" w:rsidRPr="000B665A" w:rsidRDefault="00160CF3" w:rsidP="00164975">
            <w:r w:rsidRPr="000B665A">
              <w:t>250004727</w:t>
            </w:r>
          </w:p>
        </w:tc>
      </w:tr>
      <w:tr w:rsidR="00160CF3" w:rsidRPr="00906E54" w14:paraId="40C7F4E4"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7E515806" w14:textId="77777777" w:rsidR="00160CF3" w:rsidRPr="000B665A" w:rsidRDefault="00160CF3" w:rsidP="00164975">
            <w:pPr>
              <w:rPr>
                <w:rFonts w:ascii="Calibri" w:hAnsi="Calibri" w:cs="Calibri"/>
                <w:color w:val="000000"/>
              </w:rPr>
            </w:pPr>
            <w:r w:rsidRPr="000B665A">
              <w:rPr>
                <w:rFonts w:ascii="Calibri" w:hAnsi="Calibri" w:cs="Calibri"/>
                <w:color w:val="000000"/>
              </w:rPr>
              <w:t xml:space="preserve">RONALD F BETHKE, TRUSTEE AND </w:t>
            </w:r>
            <w:r w:rsidRPr="000B665A">
              <w:rPr>
                <w:rFonts w:ascii="Calibri" w:hAnsi="Calibri" w:cs="Calibri"/>
                <w:color w:val="000000"/>
              </w:rPr>
              <w:lastRenderedPageBreak/>
              <w:t>AUDREY C BETHKE, TRUSTEE, OF THE RONALD F BETHKE &amp; AUDREY C BETHKE LIVING TRUST, DATED 5/14/1997</w:t>
            </w:r>
          </w:p>
        </w:tc>
        <w:tc>
          <w:tcPr>
            <w:tcW w:w="1427" w:type="dxa"/>
            <w:tcBorders>
              <w:top w:val="nil"/>
              <w:left w:val="nil"/>
              <w:bottom w:val="single" w:sz="4" w:space="0" w:color="auto"/>
              <w:right w:val="single" w:sz="4" w:space="0" w:color="auto"/>
            </w:tcBorders>
          </w:tcPr>
          <w:p w14:paraId="11AADFA9" w14:textId="77777777" w:rsidR="00160CF3" w:rsidRPr="000B665A" w:rsidRDefault="00160CF3" w:rsidP="00164975">
            <w:pPr>
              <w:rPr>
                <w:rFonts w:ascii="Calibri" w:hAnsi="Calibri" w:cs="Calibri"/>
                <w:color w:val="000000"/>
              </w:rPr>
            </w:pPr>
            <w:r w:rsidRPr="000B665A">
              <w:lastRenderedPageBreak/>
              <w:t>000260435896</w:t>
            </w:r>
          </w:p>
        </w:tc>
        <w:tc>
          <w:tcPr>
            <w:tcW w:w="1094" w:type="dxa"/>
            <w:tcBorders>
              <w:top w:val="nil"/>
              <w:left w:val="nil"/>
              <w:bottom w:val="single" w:sz="4" w:space="0" w:color="auto"/>
              <w:right w:val="single" w:sz="4" w:space="0" w:color="auto"/>
            </w:tcBorders>
          </w:tcPr>
          <w:p w14:paraId="63530513"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02F689F7" w14:textId="77777777" w:rsidR="00160CF3" w:rsidRPr="000B665A" w:rsidRDefault="00160CF3" w:rsidP="00164975">
            <w:pPr>
              <w:rPr>
                <w:rFonts w:ascii="Calibri" w:hAnsi="Calibri" w:cs="Calibri"/>
                <w:color w:val="000000"/>
              </w:rPr>
            </w:pPr>
            <w:r w:rsidRPr="000B665A">
              <w:t>126,000</w:t>
            </w:r>
          </w:p>
        </w:tc>
        <w:tc>
          <w:tcPr>
            <w:tcW w:w="1272" w:type="dxa"/>
            <w:tcBorders>
              <w:top w:val="nil"/>
              <w:left w:val="nil"/>
              <w:bottom w:val="single" w:sz="4" w:space="0" w:color="auto"/>
              <w:right w:val="single" w:sz="4" w:space="0" w:color="auto"/>
            </w:tcBorders>
          </w:tcPr>
          <w:p w14:paraId="471776F6" w14:textId="77777777" w:rsidR="00160CF3" w:rsidRPr="000B665A" w:rsidRDefault="00160CF3" w:rsidP="00164975">
            <w:r w:rsidRPr="000B665A">
              <w:t>91,854,000</w:t>
            </w:r>
          </w:p>
        </w:tc>
        <w:tc>
          <w:tcPr>
            <w:tcW w:w="1357" w:type="dxa"/>
            <w:tcBorders>
              <w:top w:val="nil"/>
              <w:left w:val="nil"/>
              <w:bottom w:val="single" w:sz="4" w:space="0" w:color="auto"/>
              <w:right w:val="single" w:sz="4" w:space="0" w:color="auto"/>
            </w:tcBorders>
          </w:tcPr>
          <w:p w14:paraId="6A3B97FB" w14:textId="77777777" w:rsidR="00160CF3" w:rsidRPr="000B665A" w:rsidRDefault="00160CF3" w:rsidP="00164975">
            <w:r w:rsidRPr="000B665A">
              <w:t>101-103, 201-203, and 301-303</w:t>
            </w:r>
          </w:p>
        </w:tc>
        <w:tc>
          <w:tcPr>
            <w:tcW w:w="728" w:type="dxa"/>
            <w:tcBorders>
              <w:top w:val="nil"/>
              <w:left w:val="nil"/>
              <w:bottom w:val="single" w:sz="4" w:space="0" w:color="auto"/>
              <w:right w:val="single" w:sz="4" w:space="0" w:color="auto"/>
            </w:tcBorders>
          </w:tcPr>
          <w:p w14:paraId="0B425626" w14:textId="77777777" w:rsidR="00160CF3" w:rsidRPr="000B665A" w:rsidRDefault="00160CF3" w:rsidP="00164975">
            <w:r w:rsidRPr="000B665A">
              <w:t>39</w:t>
            </w:r>
          </w:p>
        </w:tc>
        <w:tc>
          <w:tcPr>
            <w:tcW w:w="1046" w:type="dxa"/>
            <w:tcBorders>
              <w:top w:val="nil"/>
              <w:left w:val="nil"/>
              <w:bottom w:val="single" w:sz="4" w:space="0" w:color="auto"/>
              <w:right w:val="single" w:sz="4" w:space="0" w:color="auto"/>
            </w:tcBorders>
          </w:tcPr>
          <w:p w14:paraId="0AEF9ABE" w14:textId="77777777" w:rsidR="00160CF3" w:rsidRPr="000B665A" w:rsidRDefault="00160CF3" w:rsidP="00164975">
            <w:r w:rsidRPr="000B665A">
              <w:t xml:space="preserve"> $3,523.28 </w:t>
            </w:r>
          </w:p>
        </w:tc>
        <w:tc>
          <w:tcPr>
            <w:tcW w:w="1349" w:type="dxa"/>
            <w:tcBorders>
              <w:top w:val="nil"/>
              <w:left w:val="nil"/>
              <w:bottom w:val="single" w:sz="4" w:space="0" w:color="auto"/>
              <w:right w:val="single" w:sz="4" w:space="0" w:color="auto"/>
            </w:tcBorders>
          </w:tcPr>
          <w:p w14:paraId="25102193" w14:textId="77777777" w:rsidR="00160CF3" w:rsidRPr="000B665A" w:rsidRDefault="00160CF3" w:rsidP="00164975">
            <w:r w:rsidRPr="000B665A">
              <w:t>3/28/2025</w:t>
            </w:r>
          </w:p>
        </w:tc>
        <w:tc>
          <w:tcPr>
            <w:tcW w:w="1116" w:type="dxa"/>
            <w:tcBorders>
              <w:top w:val="nil"/>
              <w:left w:val="nil"/>
              <w:bottom w:val="single" w:sz="4" w:space="0" w:color="auto"/>
              <w:right w:val="single" w:sz="4" w:space="0" w:color="auto"/>
            </w:tcBorders>
          </w:tcPr>
          <w:p w14:paraId="76E4C0DE" w14:textId="77777777" w:rsidR="00160CF3" w:rsidRPr="000B665A" w:rsidRDefault="00160CF3" w:rsidP="00164975">
            <w:r w:rsidRPr="000B665A">
              <w:t>250004533</w:t>
            </w:r>
          </w:p>
        </w:tc>
      </w:tr>
      <w:tr w:rsidR="00160CF3" w:rsidRPr="00906E54" w14:paraId="45228B37"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520AAC90" w14:textId="77777777" w:rsidR="00160CF3" w:rsidRPr="000B665A" w:rsidRDefault="00160CF3" w:rsidP="00164975">
            <w:pPr>
              <w:rPr>
                <w:rFonts w:ascii="Calibri" w:hAnsi="Calibri" w:cs="Calibri"/>
                <w:color w:val="000000"/>
              </w:rPr>
            </w:pPr>
            <w:r w:rsidRPr="000B665A">
              <w:rPr>
                <w:rFonts w:ascii="Calibri" w:hAnsi="Calibri" w:cs="Calibri"/>
                <w:color w:val="000000"/>
              </w:rPr>
              <w:t>JOSEPH C JACOBS</w:t>
            </w:r>
          </w:p>
        </w:tc>
        <w:tc>
          <w:tcPr>
            <w:tcW w:w="1427" w:type="dxa"/>
            <w:tcBorders>
              <w:top w:val="nil"/>
              <w:left w:val="nil"/>
              <w:bottom w:val="single" w:sz="4" w:space="0" w:color="auto"/>
              <w:right w:val="single" w:sz="4" w:space="0" w:color="auto"/>
            </w:tcBorders>
          </w:tcPr>
          <w:p w14:paraId="7E8AF311" w14:textId="77777777" w:rsidR="00160CF3" w:rsidRPr="000B665A" w:rsidRDefault="00160CF3" w:rsidP="00164975">
            <w:pPr>
              <w:rPr>
                <w:rFonts w:ascii="Calibri" w:hAnsi="Calibri" w:cs="Calibri"/>
                <w:color w:val="000000"/>
              </w:rPr>
            </w:pPr>
            <w:r w:rsidRPr="000B665A">
              <w:t>000269621751</w:t>
            </w:r>
          </w:p>
        </w:tc>
        <w:tc>
          <w:tcPr>
            <w:tcW w:w="1094" w:type="dxa"/>
            <w:tcBorders>
              <w:top w:val="nil"/>
              <w:left w:val="nil"/>
              <w:bottom w:val="single" w:sz="4" w:space="0" w:color="auto"/>
              <w:right w:val="single" w:sz="4" w:space="0" w:color="auto"/>
            </w:tcBorders>
          </w:tcPr>
          <w:p w14:paraId="339BBC73"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7899698E" w14:textId="77777777" w:rsidR="00160CF3" w:rsidRPr="000B665A" w:rsidRDefault="00160CF3" w:rsidP="00164975">
            <w:pPr>
              <w:rPr>
                <w:rFonts w:ascii="Calibri" w:hAnsi="Calibri" w:cs="Calibri"/>
                <w:color w:val="000000"/>
              </w:rPr>
            </w:pPr>
            <w:r w:rsidRPr="000B665A">
              <w:t>126,000</w:t>
            </w:r>
          </w:p>
        </w:tc>
        <w:tc>
          <w:tcPr>
            <w:tcW w:w="1272" w:type="dxa"/>
            <w:tcBorders>
              <w:top w:val="nil"/>
              <w:left w:val="nil"/>
              <w:bottom w:val="single" w:sz="4" w:space="0" w:color="auto"/>
              <w:right w:val="single" w:sz="4" w:space="0" w:color="auto"/>
            </w:tcBorders>
          </w:tcPr>
          <w:p w14:paraId="30736E5D" w14:textId="77777777" w:rsidR="00160CF3" w:rsidRPr="000B665A" w:rsidRDefault="00160CF3" w:rsidP="00164975">
            <w:r w:rsidRPr="000B665A">
              <w:t>61,236,000</w:t>
            </w:r>
          </w:p>
        </w:tc>
        <w:tc>
          <w:tcPr>
            <w:tcW w:w="1357" w:type="dxa"/>
            <w:tcBorders>
              <w:top w:val="nil"/>
              <w:left w:val="nil"/>
              <w:bottom w:val="single" w:sz="4" w:space="0" w:color="auto"/>
              <w:right w:val="single" w:sz="4" w:space="0" w:color="auto"/>
            </w:tcBorders>
          </w:tcPr>
          <w:p w14:paraId="575DB056" w14:textId="77777777" w:rsidR="00160CF3" w:rsidRPr="000B665A" w:rsidRDefault="00160CF3" w:rsidP="00164975">
            <w:r w:rsidRPr="000B665A">
              <w:t>101-103, 201-203</w:t>
            </w:r>
          </w:p>
        </w:tc>
        <w:tc>
          <w:tcPr>
            <w:tcW w:w="728" w:type="dxa"/>
            <w:tcBorders>
              <w:top w:val="nil"/>
              <w:left w:val="nil"/>
              <w:bottom w:val="single" w:sz="4" w:space="0" w:color="auto"/>
              <w:right w:val="single" w:sz="4" w:space="0" w:color="auto"/>
            </w:tcBorders>
          </w:tcPr>
          <w:p w14:paraId="4042C92E" w14:textId="77777777" w:rsidR="00160CF3" w:rsidRPr="000B665A" w:rsidRDefault="00160CF3" w:rsidP="00164975">
            <w:r w:rsidRPr="000B665A">
              <w:t>38</w:t>
            </w:r>
          </w:p>
        </w:tc>
        <w:tc>
          <w:tcPr>
            <w:tcW w:w="1046" w:type="dxa"/>
            <w:tcBorders>
              <w:top w:val="nil"/>
              <w:left w:val="nil"/>
              <w:bottom w:val="single" w:sz="4" w:space="0" w:color="auto"/>
              <w:right w:val="single" w:sz="4" w:space="0" w:color="auto"/>
            </w:tcBorders>
          </w:tcPr>
          <w:p w14:paraId="5D2CBFCD" w14:textId="77777777" w:rsidR="00160CF3" w:rsidRPr="000B665A" w:rsidRDefault="00160CF3" w:rsidP="00164975">
            <w:r w:rsidRPr="000B665A">
              <w:t xml:space="preserve"> $3,721.62 </w:t>
            </w:r>
          </w:p>
        </w:tc>
        <w:tc>
          <w:tcPr>
            <w:tcW w:w="1349" w:type="dxa"/>
            <w:tcBorders>
              <w:top w:val="nil"/>
              <w:left w:val="nil"/>
              <w:bottom w:val="single" w:sz="4" w:space="0" w:color="auto"/>
              <w:right w:val="single" w:sz="4" w:space="0" w:color="auto"/>
            </w:tcBorders>
          </w:tcPr>
          <w:p w14:paraId="18C7105D" w14:textId="77777777" w:rsidR="00160CF3" w:rsidRPr="000B665A" w:rsidRDefault="00160CF3" w:rsidP="00164975">
            <w:r w:rsidRPr="000B665A">
              <w:t>3/28/2025</w:t>
            </w:r>
          </w:p>
        </w:tc>
        <w:tc>
          <w:tcPr>
            <w:tcW w:w="1116" w:type="dxa"/>
            <w:tcBorders>
              <w:top w:val="nil"/>
              <w:left w:val="nil"/>
              <w:bottom w:val="single" w:sz="4" w:space="0" w:color="auto"/>
              <w:right w:val="single" w:sz="4" w:space="0" w:color="auto"/>
            </w:tcBorders>
          </w:tcPr>
          <w:p w14:paraId="27CB810D" w14:textId="77777777" w:rsidR="00160CF3" w:rsidRPr="000B665A" w:rsidRDefault="00160CF3" w:rsidP="00164975">
            <w:r w:rsidRPr="000B665A">
              <w:t>250004532</w:t>
            </w:r>
          </w:p>
        </w:tc>
      </w:tr>
      <w:tr w:rsidR="00160CF3" w:rsidRPr="00906E54" w14:paraId="7C2A81FC"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59439F5C" w14:textId="77777777" w:rsidR="00160CF3" w:rsidRPr="000B665A" w:rsidRDefault="00160CF3" w:rsidP="00164975">
            <w:pPr>
              <w:rPr>
                <w:rFonts w:ascii="Calibri" w:hAnsi="Calibri" w:cs="Calibri"/>
                <w:color w:val="000000"/>
              </w:rPr>
            </w:pPr>
            <w:r w:rsidRPr="000B665A">
              <w:rPr>
                <w:rFonts w:ascii="Calibri" w:hAnsi="Calibri" w:cs="Calibri"/>
                <w:color w:val="000000"/>
              </w:rPr>
              <w:t>DUMP BROTHERS LLC</w:t>
            </w:r>
          </w:p>
        </w:tc>
        <w:tc>
          <w:tcPr>
            <w:tcW w:w="1427" w:type="dxa"/>
            <w:tcBorders>
              <w:top w:val="nil"/>
              <w:left w:val="nil"/>
              <w:bottom w:val="single" w:sz="4" w:space="0" w:color="auto"/>
              <w:right w:val="single" w:sz="4" w:space="0" w:color="auto"/>
            </w:tcBorders>
          </w:tcPr>
          <w:p w14:paraId="12457939" w14:textId="77777777" w:rsidR="00160CF3" w:rsidRPr="000B665A" w:rsidRDefault="00160CF3" w:rsidP="00164975">
            <w:pPr>
              <w:rPr>
                <w:rFonts w:ascii="Calibri" w:hAnsi="Calibri" w:cs="Calibri"/>
                <w:color w:val="000000"/>
              </w:rPr>
            </w:pPr>
            <w:r w:rsidRPr="000B665A">
              <w:t>000269623245</w:t>
            </w:r>
          </w:p>
        </w:tc>
        <w:tc>
          <w:tcPr>
            <w:tcW w:w="1094" w:type="dxa"/>
            <w:tcBorders>
              <w:top w:val="nil"/>
              <w:left w:val="nil"/>
              <w:bottom w:val="single" w:sz="4" w:space="0" w:color="auto"/>
              <w:right w:val="single" w:sz="4" w:space="0" w:color="auto"/>
            </w:tcBorders>
          </w:tcPr>
          <w:p w14:paraId="0E48294C"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0164F4D2" w14:textId="77777777" w:rsidR="00160CF3" w:rsidRPr="000B665A" w:rsidRDefault="00160CF3" w:rsidP="00164975">
            <w:pPr>
              <w:rPr>
                <w:rFonts w:ascii="Calibri" w:hAnsi="Calibri" w:cs="Calibri"/>
                <w:color w:val="000000"/>
              </w:rPr>
            </w:pPr>
            <w:r w:rsidRPr="000B665A">
              <w:t>84,000</w:t>
            </w:r>
          </w:p>
        </w:tc>
        <w:tc>
          <w:tcPr>
            <w:tcW w:w="1272" w:type="dxa"/>
            <w:tcBorders>
              <w:top w:val="nil"/>
              <w:left w:val="nil"/>
              <w:bottom w:val="single" w:sz="4" w:space="0" w:color="auto"/>
              <w:right w:val="single" w:sz="4" w:space="0" w:color="auto"/>
            </w:tcBorders>
          </w:tcPr>
          <w:p w14:paraId="1910D636" w14:textId="77777777" w:rsidR="00160CF3" w:rsidRPr="000B665A" w:rsidRDefault="00160CF3" w:rsidP="00164975">
            <w:r w:rsidRPr="000B665A">
              <w:t>61,236,000</w:t>
            </w:r>
          </w:p>
        </w:tc>
        <w:tc>
          <w:tcPr>
            <w:tcW w:w="1357" w:type="dxa"/>
            <w:tcBorders>
              <w:top w:val="nil"/>
              <w:left w:val="nil"/>
              <w:bottom w:val="single" w:sz="4" w:space="0" w:color="auto"/>
              <w:right w:val="single" w:sz="4" w:space="0" w:color="auto"/>
            </w:tcBorders>
          </w:tcPr>
          <w:p w14:paraId="35F698C1" w14:textId="77777777" w:rsidR="00160CF3" w:rsidRPr="000B665A" w:rsidRDefault="00160CF3" w:rsidP="00164975">
            <w:r w:rsidRPr="000B665A">
              <w:t>101-103, 201-203</w:t>
            </w:r>
          </w:p>
        </w:tc>
        <w:tc>
          <w:tcPr>
            <w:tcW w:w="728" w:type="dxa"/>
            <w:tcBorders>
              <w:top w:val="nil"/>
              <w:left w:val="nil"/>
              <w:bottom w:val="single" w:sz="4" w:space="0" w:color="auto"/>
              <w:right w:val="single" w:sz="4" w:space="0" w:color="auto"/>
            </w:tcBorders>
          </w:tcPr>
          <w:p w14:paraId="504EFFDD" w14:textId="77777777" w:rsidR="00160CF3" w:rsidRPr="000B665A" w:rsidRDefault="00160CF3" w:rsidP="00164975">
            <w:r w:rsidRPr="000B665A">
              <w:t>38</w:t>
            </w:r>
          </w:p>
        </w:tc>
        <w:tc>
          <w:tcPr>
            <w:tcW w:w="1046" w:type="dxa"/>
            <w:tcBorders>
              <w:top w:val="nil"/>
              <w:left w:val="nil"/>
              <w:bottom w:val="single" w:sz="4" w:space="0" w:color="auto"/>
              <w:right w:val="single" w:sz="4" w:space="0" w:color="auto"/>
            </w:tcBorders>
          </w:tcPr>
          <w:p w14:paraId="01BA980E" w14:textId="77777777" w:rsidR="00160CF3" w:rsidRPr="000B665A" w:rsidRDefault="00160CF3" w:rsidP="00164975">
            <w:r w:rsidRPr="000B665A">
              <w:t xml:space="preserve"> $2,970.49 </w:t>
            </w:r>
          </w:p>
        </w:tc>
        <w:tc>
          <w:tcPr>
            <w:tcW w:w="1349" w:type="dxa"/>
            <w:tcBorders>
              <w:top w:val="nil"/>
              <w:left w:val="nil"/>
              <w:bottom w:val="single" w:sz="4" w:space="0" w:color="auto"/>
              <w:right w:val="single" w:sz="4" w:space="0" w:color="auto"/>
            </w:tcBorders>
          </w:tcPr>
          <w:p w14:paraId="6E681199" w14:textId="77777777" w:rsidR="00160CF3" w:rsidRPr="000B665A" w:rsidRDefault="00160CF3" w:rsidP="00164975">
            <w:r w:rsidRPr="000B665A">
              <w:t>3/28/2025</w:t>
            </w:r>
          </w:p>
        </w:tc>
        <w:tc>
          <w:tcPr>
            <w:tcW w:w="1116" w:type="dxa"/>
            <w:tcBorders>
              <w:top w:val="nil"/>
              <w:left w:val="nil"/>
              <w:bottom w:val="single" w:sz="4" w:space="0" w:color="auto"/>
              <w:right w:val="single" w:sz="4" w:space="0" w:color="auto"/>
            </w:tcBorders>
          </w:tcPr>
          <w:p w14:paraId="2978037C" w14:textId="77777777" w:rsidR="00160CF3" w:rsidRPr="000B665A" w:rsidRDefault="00160CF3" w:rsidP="00164975">
            <w:r w:rsidRPr="000B665A">
              <w:t>250004531</w:t>
            </w:r>
          </w:p>
        </w:tc>
      </w:tr>
      <w:tr w:rsidR="00160CF3" w:rsidRPr="00906E54" w14:paraId="5EFA118B"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05C9ADDE" w14:textId="77777777" w:rsidR="00160CF3" w:rsidRPr="000B665A" w:rsidRDefault="00160CF3" w:rsidP="00164975">
            <w:pPr>
              <w:rPr>
                <w:rFonts w:ascii="Calibri" w:hAnsi="Calibri" w:cs="Calibri"/>
                <w:color w:val="000000"/>
              </w:rPr>
            </w:pPr>
            <w:r w:rsidRPr="000B665A">
              <w:rPr>
                <w:rFonts w:ascii="Calibri" w:hAnsi="Calibri" w:cs="Calibri"/>
                <w:color w:val="000000"/>
              </w:rPr>
              <w:t>JAMES E PELLEGRINO AND JEAN L PELLEGRINO</w:t>
            </w:r>
          </w:p>
        </w:tc>
        <w:tc>
          <w:tcPr>
            <w:tcW w:w="1427" w:type="dxa"/>
            <w:tcBorders>
              <w:top w:val="nil"/>
              <w:left w:val="nil"/>
              <w:bottom w:val="single" w:sz="4" w:space="0" w:color="auto"/>
              <w:right w:val="single" w:sz="4" w:space="0" w:color="auto"/>
            </w:tcBorders>
          </w:tcPr>
          <w:p w14:paraId="251FC0F1" w14:textId="77777777" w:rsidR="00160CF3" w:rsidRPr="000B665A" w:rsidRDefault="00160CF3" w:rsidP="00164975">
            <w:pPr>
              <w:rPr>
                <w:rFonts w:ascii="Calibri" w:hAnsi="Calibri" w:cs="Calibri"/>
                <w:color w:val="000000"/>
              </w:rPr>
            </w:pPr>
            <w:r w:rsidRPr="000B665A">
              <w:t>000269840401</w:t>
            </w:r>
          </w:p>
        </w:tc>
        <w:tc>
          <w:tcPr>
            <w:tcW w:w="1094" w:type="dxa"/>
            <w:tcBorders>
              <w:top w:val="nil"/>
              <w:left w:val="nil"/>
              <w:bottom w:val="single" w:sz="4" w:space="0" w:color="auto"/>
              <w:right w:val="single" w:sz="4" w:space="0" w:color="auto"/>
            </w:tcBorders>
          </w:tcPr>
          <w:p w14:paraId="4E39A63B"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14AB069E" w14:textId="77777777" w:rsidR="00160CF3" w:rsidRPr="000B665A" w:rsidRDefault="00160CF3" w:rsidP="00164975">
            <w:pPr>
              <w:rPr>
                <w:rFonts w:ascii="Calibri" w:hAnsi="Calibri" w:cs="Calibri"/>
                <w:color w:val="000000"/>
              </w:rPr>
            </w:pPr>
            <w:r w:rsidRPr="000B665A">
              <w:t>135,000</w:t>
            </w:r>
          </w:p>
        </w:tc>
        <w:tc>
          <w:tcPr>
            <w:tcW w:w="1272" w:type="dxa"/>
            <w:tcBorders>
              <w:top w:val="nil"/>
              <w:left w:val="nil"/>
              <w:bottom w:val="single" w:sz="4" w:space="0" w:color="auto"/>
              <w:right w:val="single" w:sz="4" w:space="0" w:color="auto"/>
            </w:tcBorders>
          </w:tcPr>
          <w:p w14:paraId="0029A56F" w14:textId="77777777" w:rsidR="00160CF3" w:rsidRPr="000B665A" w:rsidRDefault="00160CF3" w:rsidP="00164975">
            <w:r w:rsidRPr="000B665A">
              <w:t>61,236,000</w:t>
            </w:r>
          </w:p>
        </w:tc>
        <w:tc>
          <w:tcPr>
            <w:tcW w:w="1357" w:type="dxa"/>
            <w:tcBorders>
              <w:top w:val="nil"/>
              <w:left w:val="nil"/>
              <w:bottom w:val="single" w:sz="4" w:space="0" w:color="auto"/>
              <w:right w:val="single" w:sz="4" w:space="0" w:color="auto"/>
            </w:tcBorders>
          </w:tcPr>
          <w:p w14:paraId="58BC321E" w14:textId="77777777" w:rsidR="00160CF3" w:rsidRPr="000B665A" w:rsidRDefault="00160CF3" w:rsidP="00164975">
            <w:r w:rsidRPr="000B665A">
              <w:t>101-103, 201-203</w:t>
            </w:r>
          </w:p>
        </w:tc>
        <w:tc>
          <w:tcPr>
            <w:tcW w:w="728" w:type="dxa"/>
            <w:tcBorders>
              <w:top w:val="nil"/>
              <w:left w:val="nil"/>
              <w:bottom w:val="single" w:sz="4" w:space="0" w:color="auto"/>
              <w:right w:val="single" w:sz="4" w:space="0" w:color="auto"/>
            </w:tcBorders>
          </w:tcPr>
          <w:p w14:paraId="46DB9BD7" w14:textId="77777777" w:rsidR="00160CF3" w:rsidRPr="000B665A" w:rsidRDefault="00160CF3" w:rsidP="00164975">
            <w:r w:rsidRPr="000B665A">
              <w:t>30</w:t>
            </w:r>
          </w:p>
        </w:tc>
        <w:tc>
          <w:tcPr>
            <w:tcW w:w="1046" w:type="dxa"/>
            <w:tcBorders>
              <w:top w:val="nil"/>
              <w:left w:val="nil"/>
              <w:bottom w:val="single" w:sz="4" w:space="0" w:color="auto"/>
              <w:right w:val="single" w:sz="4" w:space="0" w:color="auto"/>
            </w:tcBorders>
          </w:tcPr>
          <w:p w14:paraId="71F66164" w14:textId="77777777" w:rsidR="00160CF3" w:rsidRPr="000B665A" w:rsidRDefault="00160CF3" w:rsidP="00164975">
            <w:r w:rsidRPr="000B665A">
              <w:t xml:space="preserve"> $3,749.97 </w:t>
            </w:r>
          </w:p>
        </w:tc>
        <w:tc>
          <w:tcPr>
            <w:tcW w:w="1349" w:type="dxa"/>
            <w:tcBorders>
              <w:top w:val="nil"/>
              <w:left w:val="nil"/>
              <w:bottom w:val="single" w:sz="4" w:space="0" w:color="auto"/>
              <w:right w:val="single" w:sz="4" w:space="0" w:color="auto"/>
            </w:tcBorders>
          </w:tcPr>
          <w:p w14:paraId="140334D0" w14:textId="77777777" w:rsidR="00160CF3" w:rsidRPr="000B665A" w:rsidRDefault="00160CF3" w:rsidP="00164975">
            <w:r w:rsidRPr="000B665A">
              <w:t>4/1/2025</w:t>
            </w:r>
          </w:p>
        </w:tc>
        <w:tc>
          <w:tcPr>
            <w:tcW w:w="1116" w:type="dxa"/>
            <w:tcBorders>
              <w:top w:val="nil"/>
              <w:left w:val="nil"/>
              <w:bottom w:val="single" w:sz="4" w:space="0" w:color="auto"/>
              <w:right w:val="single" w:sz="4" w:space="0" w:color="auto"/>
            </w:tcBorders>
          </w:tcPr>
          <w:p w14:paraId="5A0DD039" w14:textId="77777777" w:rsidR="00160CF3" w:rsidRPr="000B665A" w:rsidRDefault="00160CF3" w:rsidP="00164975">
            <w:r w:rsidRPr="000B665A">
              <w:t>250004722</w:t>
            </w:r>
          </w:p>
        </w:tc>
      </w:tr>
      <w:tr w:rsidR="00160CF3" w:rsidRPr="00906E54" w14:paraId="38505126"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3A7FDE7C" w14:textId="77777777" w:rsidR="00160CF3" w:rsidRPr="000B665A" w:rsidRDefault="00160CF3" w:rsidP="00164975">
            <w:pPr>
              <w:rPr>
                <w:rFonts w:ascii="Calibri" w:hAnsi="Calibri" w:cs="Calibri"/>
                <w:color w:val="000000"/>
              </w:rPr>
            </w:pPr>
            <w:r w:rsidRPr="000B665A">
              <w:rPr>
                <w:rFonts w:ascii="Calibri" w:hAnsi="Calibri" w:cs="Calibri"/>
                <w:color w:val="000000"/>
              </w:rPr>
              <w:t>DUMP BROTHERS LLC</w:t>
            </w:r>
          </w:p>
        </w:tc>
        <w:tc>
          <w:tcPr>
            <w:tcW w:w="1427" w:type="dxa"/>
            <w:tcBorders>
              <w:top w:val="nil"/>
              <w:left w:val="nil"/>
              <w:bottom w:val="single" w:sz="4" w:space="0" w:color="auto"/>
              <w:right w:val="single" w:sz="4" w:space="0" w:color="auto"/>
            </w:tcBorders>
          </w:tcPr>
          <w:p w14:paraId="5686FE7B" w14:textId="77777777" w:rsidR="00160CF3" w:rsidRPr="000B665A" w:rsidRDefault="00160CF3" w:rsidP="00164975">
            <w:pPr>
              <w:rPr>
                <w:rFonts w:ascii="Calibri" w:hAnsi="Calibri" w:cs="Calibri"/>
                <w:color w:val="000000"/>
              </w:rPr>
            </w:pPr>
            <w:r w:rsidRPr="000B665A">
              <w:t>000269937751</w:t>
            </w:r>
          </w:p>
        </w:tc>
        <w:tc>
          <w:tcPr>
            <w:tcW w:w="1094" w:type="dxa"/>
            <w:tcBorders>
              <w:top w:val="nil"/>
              <w:left w:val="nil"/>
              <w:bottom w:val="single" w:sz="4" w:space="0" w:color="auto"/>
              <w:right w:val="single" w:sz="4" w:space="0" w:color="auto"/>
            </w:tcBorders>
          </w:tcPr>
          <w:p w14:paraId="13DDA0CF"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386EDCCC" w14:textId="77777777" w:rsidR="00160CF3" w:rsidRPr="000B665A" w:rsidRDefault="00160CF3" w:rsidP="00164975">
            <w:pPr>
              <w:rPr>
                <w:rFonts w:ascii="Calibri" w:hAnsi="Calibri" w:cs="Calibri"/>
                <w:color w:val="000000"/>
              </w:rPr>
            </w:pPr>
            <w:r w:rsidRPr="000B665A">
              <w:t>56,000</w:t>
            </w:r>
          </w:p>
        </w:tc>
        <w:tc>
          <w:tcPr>
            <w:tcW w:w="1272" w:type="dxa"/>
            <w:tcBorders>
              <w:top w:val="nil"/>
              <w:left w:val="nil"/>
              <w:bottom w:val="single" w:sz="4" w:space="0" w:color="auto"/>
              <w:right w:val="single" w:sz="4" w:space="0" w:color="auto"/>
            </w:tcBorders>
          </w:tcPr>
          <w:p w14:paraId="10194F69" w14:textId="77777777" w:rsidR="00160CF3" w:rsidRPr="000B665A" w:rsidRDefault="00160CF3" w:rsidP="00164975">
            <w:r w:rsidRPr="000B665A">
              <w:t>40,824,000</w:t>
            </w:r>
          </w:p>
        </w:tc>
        <w:tc>
          <w:tcPr>
            <w:tcW w:w="1357" w:type="dxa"/>
            <w:tcBorders>
              <w:top w:val="nil"/>
              <w:left w:val="nil"/>
              <w:bottom w:val="single" w:sz="4" w:space="0" w:color="auto"/>
              <w:right w:val="single" w:sz="4" w:space="0" w:color="auto"/>
            </w:tcBorders>
          </w:tcPr>
          <w:p w14:paraId="360825B1" w14:textId="77777777" w:rsidR="00160CF3" w:rsidRPr="000B665A" w:rsidRDefault="00160CF3" w:rsidP="00164975">
            <w:r w:rsidRPr="000B665A">
              <w:t>101-102, 201-202</w:t>
            </w:r>
          </w:p>
        </w:tc>
        <w:tc>
          <w:tcPr>
            <w:tcW w:w="728" w:type="dxa"/>
            <w:tcBorders>
              <w:top w:val="nil"/>
              <w:left w:val="nil"/>
              <w:bottom w:val="single" w:sz="4" w:space="0" w:color="auto"/>
              <w:right w:val="single" w:sz="4" w:space="0" w:color="auto"/>
            </w:tcBorders>
          </w:tcPr>
          <w:p w14:paraId="719ADA21" w14:textId="77777777" w:rsidR="00160CF3" w:rsidRPr="000B665A" w:rsidRDefault="00160CF3" w:rsidP="00164975">
            <w:r w:rsidRPr="000B665A">
              <w:t>44</w:t>
            </w:r>
          </w:p>
        </w:tc>
        <w:tc>
          <w:tcPr>
            <w:tcW w:w="1046" w:type="dxa"/>
            <w:tcBorders>
              <w:top w:val="nil"/>
              <w:left w:val="nil"/>
              <w:bottom w:val="single" w:sz="4" w:space="0" w:color="auto"/>
              <w:right w:val="single" w:sz="4" w:space="0" w:color="auto"/>
            </w:tcBorders>
          </w:tcPr>
          <w:p w14:paraId="5CAF143B" w14:textId="77777777" w:rsidR="00160CF3" w:rsidRPr="000B665A" w:rsidRDefault="00160CF3" w:rsidP="00164975">
            <w:r w:rsidRPr="000B665A">
              <w:t xml:space="preserve"> $2,480.28 </w:t>
            </w:r>
          </w:p>
        </w:tc>
        <w:tc>
          <w:tcPr>
            <w:tcW w:w="1349" w:type="dxa"/>
            <w:tcBorders>
              <w:top w:val="nil"/>
              <w:left w:val="nil"/>
              <w:bottom w:val="single" w:sz="4" w:space="0" w:color="auto"/>
              <w:right w:val="single" w:sz="4" w:space="0" w:color="auto"/>
            </w:tcBorders>
          </w:tcPr>
          <w:p w14:paraId="43A7F92B" w14:textId="77777777" w:rsidR="00160CF3" w:rsidRPr="000B665A" w:rsidRDefault="00160CF3" w:rsidP="00164975">
            <w:r w:rsidRPr="000B665A">
              <w:t>4/1/2025</w:t>
            </w:r>
          </w:p>
        </w:tc>
        <w:tc>
          <w:tcPr>
            <w:tcW w:w="1116" w:type="dxa"/>
            <w:tcBorders>
              <w:top w:val="nil"/>
              <w:left w:val="nil"/>
              <w:bottom w:val="single" w:sz="4" w:space="0" w:color="auto"/>
              <w:right w:val="single" w:sz="4" w:space="0" w:color="auto"/>
            </w:tcBorders>
          </w:tcPr>
          <w:p w14:paraId="1E0EC961" w14:textId="77777777" w:rsidR="00160CF3" w:rsidRPr="000B665A" w:rsidRDefault="00160CF3" w:rsidP="00164975">
            <w:r w:rsidRPr="000B665A">
              <w:t>250004732</w:t>
            </w:r>
          </w:p>
        </w:tc>
      </w:tr>
      <w:tr w:rsidR="00160CF3" w:rsidRPr="00906E54" w14:paraId="4A258FDC" w14:textId="77777777" w:rsidTr="00164975">
        <w:trPr>
          <w:trHeight w:val="348"/>
          <w:jc w:val="center"/>
        </w:trPr>
        <w:tc>
          <w:tcPr>
            <w:tcW w:w="1615" w:type="dxa"/>
            <w:tcBorders>
              <w:top w:val="nil"/>
              <w:left w:val="single" w:sz="4" w:space="0" w:color="auto"/>
              <w:bottom w:val="single" w:sz="4" w:space="0" w:color="auto"/>
              <w:right w:val="single" w:sz="4" w:space="0" w:color="auto"/>
            </w:tcBorders>
            <w:hideMark/>
          </w:tcPr>
          <w:p w14:paraId="7C460082" w14:textId="77777777" w:rsidR="00160CF3" w:rsidRPr="000B665A" w:rsidRDefault="00160CF3" w:rsidP="00164975">
            <w:pPr>
              <w:rPr>
                <w:rFonts w:ascii="Calibri" w:hAnsi="Calibri" w:cs="Calibri"/>
                <w:color w:val="000000"/>
              </w:rPr>
            </w:pPr>
            <w:r w:rsidRPr="000B665A">
              <w:rPr>
                <w:rFonts w:ascii="Calibri" w:hAnsi="Calibri" w:cs="Calibri"/>
                <w:color w:val="000000"/>
              </w:rPr>
              <w:t>Emily J. Reichenbach</w:t>
            </w:r>
          </w:p>
        </w:tc>
        <w:tc>
          <w:tcPr>
            <w:tcW w:w="1427" w:type="dxa"/>
            <w:tcBorders>
              <w:top w:val="nil"/>
              <w:left w:val="nil"/>
              <w:bottom w:val="single" w:sz="4" w:space="0" w:color="auto"/>
              <w:right w:val="single" w:sz="4" w:space="0" w:color="auto"/>
            </w:tcBorders>
          </w:tcPr>
          <w:p w14:paraId="248E7609" w14:textId="77777777" w:rsidR="00160CF3" w:rsidRPr="000B665A" w:rsidRDefault="00160CF3" w:rsidP="00164975">
            <w:pPr>
              <w:rPr>
                <w:rFonts w:ascii="Calibri" w:hAnsi="Calibri" w:cs="Calibri"/>
                <w:color w:val="000000"/>
              </w:rPr>
            </w:pPr>
            <w:r w:rsidRPr="000B665A">
              <w:t>000329801393</w:t>
            </w:r>
          </w:p>
        </w:tc>
        <w:tc>
          <w:tcPr>
            <w:tcW w:w="1094" w:type="dxa"/>
            <w:tcBorders>
              <w:top w:val="nil"/>
              <w:left w:val="nil"/>
              <w:bottom w:val="single" w:sz="4" w:space="0" w:color="auto"/>
              <w:right w:val="single" w:sz="4" w:space="0" w:color="auto"/>
            </w:tcBorders>
          </w:tcPr>
          <w:p w14:paraId="08530606"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741AC3FB" w14:textId="77777777" w:rsidR="00160CF3" w:rsidRPr="000B665A" w:rsidRDefault="00160CF3" w:rsidP="00164975">
            <w:pPr>
              <w:rPr>
                <w:rFonts w:ascii="Calibri" w:hAnsi="Calibri" w:cs="Calibri"/>
                <w:color w:val="000000"/>
              </w:rPr>
            </w:pPr>
            <w:r w:rsidRPr="000B665A">
              <w:t>154,000</w:t>
            </w:r>
          </w:p>
        </w:tc>
        <w:tc>
          <w:tcPr>
            <w:tcW w:w="1272" w:type="dxa"/>
            <w:tcBorders>
              <w:top w:val="nil"/>
              <w:left w:val="nil"/>
              <w:bottom w:val="single" w:sz="4" w:space="0" w:color="auto"/>
              <w:right w:val="single" w:sz="4" w:space="0" w:color="auto"/>
            </w:tcBorders>
          </w:tcPr>
          <w:p w14:paraId="41DD700A" w14:textId="77777777" w:rsidR="00160CF3" w:rsidRPr="000B665A" w:rsidRDefault="00160CF3" w:rsidP="00164975">
            <w:r w:rsidRPr="000B665A">
              <w:t>91,854,000</w:t>
            </w:r>
          </w:p>
        </w:tc>
        <w:tc>
          <w:tcPr>
            <w:tcW w:w="1357" w:type="dxa"/>
            <w:tcBorders>
              <w:top w:val="nil"/>
              <w:left w:val="nil"/>
              <w:bottom w:val="single" w:sz="4" w:space="0" w:color="auto"/>
              <w:right w:val="single" w:sz="4" w:space="0" w:color="auto"/>
            </w:tcBorders>
          </w:tcPr>
          <w:p w14:paraId="67201336" w14:textId="77777777" w:rsidR="00160CF3" w:rsidRPr="000B665A" w:rsidRDefault="00160CF3" w:rsidP="00164975">
            <w:r w:rsidRPr="000B665A">
              <w:t>101-103, 201-203, 301-303</w:t>
            </w:r>
          </w:p>
        </w:tc>
        <w:tc>
          <w:tcPr>
            <w:tcW w:w="728" w:type="dxa"/>
            <w:tcBorders>
              <w:top w:val="nil"/>
              <w:left w:val="nil"/>
              <w:bottom w:val="single" w:sz="4" w:space="0" w:color="auto"/>
              <w:right w:val="single" w:sz="4" w:space="0" w:color="auto"/>
            </w:tcBorders>
          </w:tcPr>
          <w:p w14:paraId="548DE7D1" w14:textId="77777777" w:rsidR="00160CF3" w:rsidRPr="000B665A" w:rsidRDefault="00160CF3" w:rsidP="00164975">
            <w:r w:rsidRPr="000B665A">
              <w:t>34</w:t>
            </w:r>
          </w:p>
        </w:tc>
        <w:tc>
          <w:tcPr>
            <w:tcW w:w="1046" w:type="dxa"/>
            <w:tcBorders>
              <w:top w:val="nil"/>
              <w:left w:val="nil"/>
              <w:bottom w:val="single" w:sz="4" w:space="0" w:color="auto"/>
              <w:right w:val="single" w:sz="4" w:space="0" w:color="auto"/>
            </w:tcBorders>
          </w:tcPr>
          <w:p w14:paraId="630317AA" w14:textId="77777777" w:rsidR="00160CF3" w:rsidRPr="000B665A" w:rsidRDefault="00160CF3" w:rsidP="00164975">
            <w:r w:rsidRPr="000B665A">
              <w:t xml:space="preserve"> $4,516.40 </w:t>
            </w:r>
          </w:p>
        </w:tc>
        <w:tc>
          <w:tcPr>
            <w:tcW w:w="1349" w:type="dxa"/>
            <w:tcBorders>
              <w:top w:val="nil"/>
              <w:left w:val="nil"/>
              <w:bottom w:val="single" w:sz="4" w:space="0" w:color="auto"/>
              <w:right w:val="single" w:sz="4" w:space="0" w:color="auto"/>
            </w:tcBorders>
          </w:tcPr>
          <w:p w14:paraId="08AFAD54" w14:textId="77777777" w:rsidR="00160CF3" w:rsidRPr="000B665A" w:rsidRDefault="00160CF3" w:rsidP="00164975">
            <w:r w:rsidRPr="000B665A">
              <w:t>4/1/2025</w:t>
            </w:r>
          </w:p>
        </w:tc>
        <w:tc>
          <w:tcPr>
            <w:tcW w:w="1116" w:type="dxa"/>
            <w:tcBorders>
              <w:top w:val="nil"/>
              <w:left w:val="nil"/>
              <w:bottom w:val="single" w:sz="4" w:space="0" w:color="auto"/>
              <w:right w:val="single" w:sz="4" w:space="0" w:color="auto"/>
            </w:tcBorders>
          </w:tcPr>
          <w:p w14:paraId="56991774" w14:textId="77777777" w:rsidR="00160CF3" w:rsidRPr="000B665A" w:rsidRDefault="00160CF3" w:rsidP="00164975">
            <w:r w:rsidRPr="000B665A">
              <w:t>250004730</w:t>
            </w:r>
          </w:p>
        </w:tc>
      </w:tr>
      <w:tr w:rsidR="00160CF3" w:rsidRPr="00906E54" w14:paraId="790B5668" w14:textId="77777777" w:rsidTr="00164975">
        <w:trPr>
          <w:trHeight w:val="300"/>
          <w:jc w:val="center"/>
        </w:trPr>
        <w:tc>
          <w:tcPr>
            <w:tcW w:w="1615" w:type="dxa"/>
            <w:tcBorders>
              <w:top w:val="nil"/>
              <w:left w:val="single" w:sz="4" w:space="0" w:color="auto"/>
              <w:bottom w:val="single" w:sz="4" w:space="0" w:color="auto"/>
              <w:right w:val="single" w:sz="4" w:space="0" w:color="auto"/>
            </w:tcBorders>
            <w:hideMark/>
          </w:tcPr>
          <w:p w14:paraId="1E0CD925" w14:textId="77777777" w:rsidR="00160CF3" w:rsidRPr="000B665A" w:rsidRDefault="00160CF3" w:rsidP="00164975">
            <w:pPr>
              <w:rPr>
                <w:rFonts w:ascii="Calibri" w:hAnsi="Calibri" w:cs="Calibri"/>
                <w:color w:val="000000"/>
              </w:rPr>
            </w:pPr>
            <w:r w:rsidRPr="000B665A">
              <w:rPr>
                <w:rFonts w:ascii="Calibri" w:hAnsi="Calibri" w:cs="Calibri"/>
                <w:color w:val="000000"/>
              </w:rPr>
              <w:t>Ruth E. Simpkins</w:t>
            </w:r>
          </w:p>
        </w:tc>
        <w:tc>
          <w:tcPr>
            <w:tcW w:w="1427" w:type="dxa"/>
            <w:tcBorders>
              <w:top w:val="nil"/>
              <w:left w:val="nil"/>
              <w:bottom w:val="single" w:sz="4" w:space="0" w:color="auto"/>
              <w:right w:val="single" w:sz="4" w:space="0" w:color="auto"/>
            </w:tcBorders>
          </w:tcPr>
          <w:p w14:paraId="6DF31B55" w14:textId="77777777" w:rsidR="00160CF3" w:rsidRPr="000B665A" w:rsidRDefault="00160CF3" w:rsidP="00164975">
            <w:pPr>
              <w:rPr>
                <w:rFonts w:ascii="Calibri" w:hAnsi="Calibri" w:cs="Calibri"/>
                <w:color w:val="000000"/>
              </w:rPr>
            </w:pPr>
            <w:r w:rsidRPr="000B665A">
              <w:t>000260505003</w:t>
            </w:r>
          </w:p>
        </w:tc>
        <w:tc>
          <w:tcPr>
            <w:tcW w:w="1094" w:type="dxa"/>
            <w:tcBorders>
              <w:top w:val="nil"/>
              <w:left w:val="nil"/>
              <w:bottom w:val="single" w:sz="4" w:space="0" w:color="auto"/>
              <w:right w:val="single" w:sz="4" w:space="0" w:color="auto"/>
            </w:tcBorders>
          </w:tcPr>
          <w:p w14:paraId="226C833E"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37F3A2A3" w14:textId="77777777" w:rsidR="00160CF3" w:rsidRPr="000B665A" w:rsidRDefault="00160CF3" w:rsidP="00164975">
            <w:pPr>
              <w:rPr>
                <w:rFonts w:ascii="Calibri" w:hAnsi="Calibri" w:cs="Calibri"/>
                <w:color w:val="000000"/>
              </w:rPr>
            </w:pPr>
            <w:r w:rsidRPr="000B665A">
              <w:t>126000</w:t>
            </w:r>
          </w:p>
        </w:tc>
        <w:tc>
          <w:tcPr>
            <w:tcW w:w="1272" w:type="dxa"/>
            <w:tcBorders>
              <w:top w:val="nil"/>
              <w:left w:val="nil"/>
              <w:bottom w:val="single" w:sz="4" w:space="0" w:color="auto"/>
              <w:right w:val="single" w:sz="4" w:space="0" w:color="auto"/>
            </w:tcBorders>
          </w:tcPr>
          <w:p w14:paraId="18B31B23" w14:textId="77777777" w:rsidR="00160CF3" w:rsidRPr="000B665A" w:rsidRDefault="00160CF3" w:rsidP="00164975">
            <w:r w:rsidRPr="000B665A">
              <w:t>10,206,000</w:t>
            </w:r>
          </w:p>
        </w:tc>
        <w:tc>
          <w:tcPr>
            <w:tcW w:w="1357" w:type="dxa"/>
            <w:tcBorders>
              <w:top w:val="nil"/>
              <w:left w:val="nil"/>
              <w:bottom w:val="single" w:sz="4" w:space="0" w:color="auto"/>
              <w:right w:val="single" w:sz="4" w:space="0" w:color="auto"/>
            </w:tcBorders>
          </w:tcPr>
          <w:p w14:paraId="2A24D1FA" w14:textId="77777777" w:rsidR="00160CF3" w:rsidRPr="000B665A" w:rsidRDefault="00160CF3" w:rsidP="00164975">
            <w:r w:rsidRPr="000B665A">
              <w:t>101</w:t>
            </w:r>
          </w:p>
        </w:tc>
        <w:tc>
          <w:tcPr>
            <w:tcW w:w="728" w:type="dxa"/>
            <w:tcBorders>
              <w:top w:val="nil"/>
              <w:left w:val="nil"/>
              <w:bottom w:val="single" w:sz="4" w:space="0" w:color="auto"/>
              <w:right w:val="single" w:sz="4" w:space="0" w:color="auto"/>
            </w:tcBorders>
          </w:tcPr>
          <w:p w14:paraId="61982980" w14:textId="77777777" w:rsidR="00160CF3" w:rsidRPr="000B665A" w:rsidRDefault="00160CF3" w:rsidP="00164975">
            <w:r w:rsidRPr="000B665A">
              <w:t>25</w:t>
            </w:r>
          </w:p>
        </w:tc>
        <w:tc>
          <w:tcPr>
            <w:tcW w:w="1046" w:type="dxa"/>
            <w:tcBorders>
              <w:top w:val="nil"/>
              <w:left w:val="nil"/>
              <w:bottom w:val="single" w:sz="4" w:space="0" w:color="auto"/>
              <w:right w:val="single" w:sz="4" w:space="0" w:color="auto"/>
            </w:tcBorders>
          </w:tcPr>
          <w:p w14:paraId="257D10DB" w14:textId="77777777" w:rsidR="00160CF3" w:rsidRPr="000B665A" w:rsidRDefault="00160CF3" w:rsidP="00164975">
            <w:r w:rsidRPr="000B665A">
              <w:t xml:space="preserve"> $3,171.76 </w:t>
            </w:r>
          </w:p>
        </w:tc>
        <w:tc>
          <w:tcPr>
            <w:tcW w:w="1349" w:type="dxa"/>
            <w:tcBorders>
              <w:top w:val="nil"/>
              <w:left w:val="nil"/>
              <w:bottom w:val="single" w:sz="4" w:space="0" w:color="auto"/>
              <w:right w:val="single" w:sz="4" w:space="0" w:color="auto"/>
            </w:tcBorders>
          </w:tcPr>
          <w:p w14:paraId="49FC76FA" w14:textId="77777777" w:rsidR="00160CF3" w:rsidRPr="000B665A" w:rsidRDefault="00160CF3" w:rsidP="00164975">
            <w:r w:rsidRPr="000B665A">
              <w:t>4/1/2025</w:t>
            </w:r>
          </w:p>
        </w:tc>
        <w:tc>
          <w:tcPr>
            <w:tcW w:w="1116" w:type="dxa"/>
            <w:tcBorders>
              <w:top w:val="nil"/>
              <w:left w:val="nil"/>
              <w:bottom w:val="single" w:sz="4" w:space="0" w:color="auto"/>
              <w:right w:val="single" w:sz="4" w:space="0" w:color="auto"/>
            </w:tcBorders>
          </w:tcPr>
          <w:p w14:paraId="756D315B" w14:textId="77777777" w:rsidR="00160CF3" w:rsidRPr="000B665A" w:rsidRDefault="00160CF3" w:rsidP="00164975">
            <w:r w:rsidRPr="000B665A">
              <w:t>250004725</w:t>
            </w:r>
          </w:p>
        </w:tc>
      </w:tr>
      <w:tr w:rsidR="00160CF3" w:rsidRPr="00906E54" w14:paraId="2CB27E11" w14:textId="77777777" w:rsidTr="00164975">
        <w:trPr>
          <w:trHeight w:val="402"/>
          <w:jc w:val="center"/>
        </w:trPr>
        <w:tc>
          <w:tcPr>
            <w:tcW w:w="1615" w:type="dxa"/>
            <w:tcBorders>
              <w:top w:val="nil"/>
              <w:left w:val="single" w:sz="4" w:space="0" w:color="auto"/>
              <w:bottom w:val="single" w:sz="4" w:space="0" w:color="auto"/>
              <w:right w:val="single" w:sz="4" w:space="0" w:color="auto"/>
            </w:tcBorders>
            <w:hideMark/>
          </w:tcPr>
          <w:p w14:paraId="42FED8C7" w14:textId="77777777" w:rsidR="00160CF3" w:rsidRPr="000B665A" w:rsidRDefault="00160CF3" w:rsidP="00164975">
            <w:pPr>
              <w:rPr>
                <w:rFonts w:ascii="Calibri" w:hAnsi="Calibri" w:cs="Calibri"/>
                <w:color w:val="000000"/>
              </w:rPr>
            </w:pPr>
            <w:r w:rsidRPr="000B665A">
              <w:rPr>
                <w:rFonts w:ascii="Calibri" w:hAnsi="Calibri" w:cs="Calibri"/>
                <w:color w:val="000000"/>
              </w:rPr>
              <w:t>VITO A. PASCARELLA</w:t>
            </w:r>
          </w:p>
        </w:tc>
        <w:tc>
          <w:tcPr>
            <w:tcW w:w="1427" w:type="dxa"/>
            <w:tcBorders>
              <w:top w:val="nil"/>
              <w:left w:val="nil"/>
              <w:bottom w:val="single" w:sz="4" w:space="0" w:color="auto"/>
              <w:right w:val="single" w:sz="4" w:space="0" w:color="auto"/>
            </w:tcBorders>
          </w:tcPr>
          <w:p w14:paraId="45CF3404" w14:textId="77777777" w:rsidR="00160CF3" w:rsidRPr="000B665A" w:rsidRDefault="00160CF3" w:rsidP="00164975">
            <w:pPr>
              <w:rPr>
                <w:rFonts w:ascii="Calibri" w:hAnsi="Calibri" w:cs="Calibri"/>
                <w:color w:val="000000"/>
              </w:rPr>
            </w:pPr>
            <w:r w:rsidRPr="000B665A">
              <w:t>000260441860</w:t>
            </w:r>
          </w:p>
        </w:tc>
        <w:tc>
          <w:tcPr>
            <w:tcW w:w="1094" w:type="dxa"/>
            <w:tcBorders>
              <w:top w:val="nil"/>
              <w:left w:val="nil"/>
              <w:bottom w:val="single" w:sz="4" w:space="0" w:color="auto"/>
              <w:right w:val="single" w:sz="4" w:space="0" w:color="auto"/>
            </w:tcBorders>
          </w:tcPr>
          <w:p w14:paraId="390B629B"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04D2B665" w14:textId="77777777" w:rsidR="00160CF3" w:rsidRPr="000B665A" w:rsidRDefault="00160CF3" w:rsidP="00164975">
            <w:pPr>
              <w:rPr>
                <w:rFonts w:ascii="Calibri" w:hAnsi="Calibri" w:cs="Calibri"/>
                <w:color w:val="000000"/>
              </w:rPr>
            </w:pPr>
            <w:r w:rsidRPr="000B665A">
              <w:t>154,000</w:t>
            </w:r>
          </w:p>
        </w:tc>
        <w:tc>
          <w:tcPr>
            <w:tcW w:w="1272" w:type="dxa"/>
            <w:tcBorders>
              <w:top w:val="nil"/>
              <w:left w:val="nil"/>
              <w:bottom w:val="single" w:sz="4" w:space="0" w:color="auto"/>
              <w:right w:val="single" w:sz="4" w:space="0" w:color="auto"/>
            </w:tcBorders>
          </w:tcPr>
          <w:p w14:paraId="22ABEB41" w14:textId="77777777" w:rsidR="00160CF3" w:rsidRPr="000B665A" w:rsidRDefault="00160CF3" w:rsidP="00164975">
            <w:r w:rsidRPr="000B665A">
              <w:t>61,236,000</w:t>
            </w:r>
          </w:p>
        </w:tc>
        <w:tc>
          <w:tcPr>
            <w:tcW w:w="1357" w:type="dxa"/>
            <w:tcBorders>
              <w:top w:val="nil"/>
              <w:left w:val="nil"/>
              <w:bottom w:val="single" w:sz="4" w:space="0" w:color="auto"/>
              <w:right w:val="single" w:sz="4" w:space="0" w:color="auto"/>
            </w:tcBorders>
          </w:tcPr>
          <w:p w14:paraId="386CD6AF" w14:textId="77777777" w:rsidR="00160CF3" w:rsidRPr="000B665A" w:rsidRDefault="00160CF3" w:rsidP="00164975">
            <w:r w:rsidRPr="000B665A">
              <w:t>101, 102, 103, 201, 202, and 203</w:t>
            </w:r>
          </w:p>
        </w:tc>
        <w:tc>
          <w:tcPr>
            <w:tcW w:w="728" w:type="dxa"/>
            <w:tcBorders>
              <w:top w:val="nil"/>
              <w:left w:val="nil"/>
              <w:bottom w:val="single" w:sz="4" w:space="0" w:color="auto"/>
              <w:right w:val="single" w:sz="4" w:space="0" w:color="auto"/>
            </w:tcBorders>
          </w:tcPr>
          <w:p w14:paraId="4274C8A6" w14:textId="77777777" w:rsidR="00160CF3" w:rsidRPr="000B665A" w:rsidRDefault="00160CF3" w:rsidP="00164975">
            <w:r w:rsidRPr="000B665A">
              <w:t>37</w:t>
            </w:r>
          </w:p>
        </w:tc>
        <w:tc>
          <w:tcPr>
            <w:tcW w:w="1046" w:type="dxa"/>
            <w:tcBorders>
              <w:top w:val="nil"/>
              <w:left w:val="nil"/>
              <w:bottom w:val="single" w:sz="4" w:space="0" w:color="auto"/>
              <w:right w:val="single" w:sz="4" w:space="0" w:color="auto"/>
            </w:tcBorders>
          </w:tcPr>
          <w:p w14:paraId="15425050" w14:textId="77777777" w:rsidR="00160CF3" w:rsidRPr="000B665A" w:rsidRDefault="00160CF3" w:rsidP="00164975">
            <w:r w:rsidRPr="000B665A">
              <w:t xml:space="preserve"> $4,387.32 </w:t>
            </w:r>
          </w:p>
        </w:tc>
        <w:tc>
          <w:tcPr>
            <w:tcW w:w="1349" w:type="dxa"/>
            <w:tcBorders>
              <w:top w:val="nil"/>
              <w:left w:val="nil"/>
              <w:bottom w:val="single" w:sz="4" w:space="0" w:color="auto"/>
              <w:right w:val="single" w:sz="4" w:space="0" w:color="auto"/>
            </w:tcBorders>
          </w:tcPr>
          <w:p w14:paraId="2C0FD5E5" w14:textId="77777777" w:rsidR="00160CF3" w:rsidRPr="000B665A" w:rsidRDefault="00160CF3" w:rsidP="00164975">
            <w:r w:rsidRPr="000B665A">
              <w:t>4/1/2025</w:t>
            </w:r>
          </w:p>
        </w:tc>
        <w:tc>
          <w:tcPr>
            <w:tcW w:w="1116" w:type="dxa"/>
            <w:tcBorders>
              <w:top w:val="nil"/>
              <w:left w:val="nil"/>
              <w:bottom w:val="single" w:sz="4" w:space="0" w:color="auto"/>
              <w:right w:val="single" w:sz="4" w:space="0" w:color="auto"/>
            </w:tcBorders>
          </w:tcPr>
          <w:p w14:paraId="768D7AF2" w14:textId="77777777" w:rsidR="00160CF3" w:rsidRPr="000B665A" w:rsidRDefault="00160CF3" w:rsidP="00164975">
            <w:r w:rsidRPr="000B665A">
              <w:t>250004723</w:t>
            </w:r>
          </w:p>
        </w:tc>
      </w:tr>
      <w:tr w:rsidR="00160CF3" w:rsidRPr="00906E54" w14:paraId="3E7C5B02" w14:textId="77777777" w:rsidTr="00164975">
        <w:trPr>
          <w:trHeight w:val="402"/>
          <w:jc w:val="center"/>
        </w:trPr>
        <w:tc>
          <w:tcPr>
            <w:tcW w:w="1615" w:type="dxa"/>
            <w:tcBorders>
              <w:top w:val="nil"/>
              <w:left w:val="single" w:sz="4" w:space="0" w:color="auto"/>
              <w:bottom w:val="single" w:sz="4" w:space="0" w:color="auto"/>
              <w:right w:val="single" w:sz="4" w:space="0" w:color="auto"/>
            </w:tcBorders>
            <w:hideMark/>
          </w:tcPr>
          <w:p w14:paraId="569B183C" w14:textId="77777777" w:rsidR="00160CF3" w:rsidRPr="000B665A" w:rsidRDefault="00160CF3" w:rsidP="00164975">
            <w:pPr>
              <w:rPr>
                <w:rFonts w:ascii="Calibri" w:hAnsi="Calibri" w:cs="Calibri"/>
                <w:color w:val="000000"/>
              </w:rPr>
            </w:pPr>
            <w:r w:rsidRPr="000B665A">
              <w:rPr>
                <w:rFonts w:ascii="Calibri" w:hAnsi="Calibri" w:cs="Calibri"/>
                <w:color w:val="000000"/>
              </w:rPr>
              <w:t>Rodger Davis</w:t>
            </w:r>
          </w:p>
        </w:tc>
        <w:tc>
          <w:tcPr>
            <w:tcW w:w="1427" w:type="dxa"/>
            <w:tcBorders>
              <w:top w:val="nil"/>
              <w:left w:val="nil"/>
              <w:bottom w:val="single" w:sz="4" w:space="0" w:color="auto"/>
              <w:right w:val="single" w:sz="4" w:space="0" w:color="auto"/>
            </w:tcBorders>
          </w:tcPr>
          <w:p w14:paraId="16FD8945" w14:textId="77777777" w:rsidR="00160CF3" w:rsidRPr="000B665A" w:rsidRDefault="00160CF3" w:rsidP="00164975">
            <w:pPr>
              <w:rPr>
                <w:rFonts w:ascii="Calibri" w:hAnsi="Calibri" w:cs="Calibri"/>
                <w:color w:val="000000"/>
              </w:rPr>
            </w:pPr>
            <w:r w:rsidRPr="000B665A">
              <w:t>000269805206</w:t>
            </w:r>
          </w:p>
        </w:tc>
        <w:tc>
          <w:tcPr>
            <w:tcW w:w="1094" w:type="dxa"/>
            <w:tcBorders>
              <w:top w:val="nil"/>
              <w:left w:val="nil"/>
              <w:bottom w:val="single" w:sz="4" w:space="0" w:color="auto"/>
              <w:right w:val="single" w:sz="4" w:space="0" w:color="auto"/>
            </w:tcBorders>
          </w:tcPr>
          <w:p w14:paraId="1787DCE2" w14:textId="77777777" w:rsidR="00160CF3" w:rsidRPr="000B665A" w:rsidRDefault="00160CF3" w:rsidP="00164975">
            <w:pPr>
              <w:rPr>
                <w:rFonts w:ascii="Calibri" w:hAnsi="Calibri" w:cs="Calibri"/>
                <w:color w:val="000000"/>
              </w:rPr>
            </w:pPr>
            <w:r w:rsidRPr="000B665A">
              <w:t>ANNUAL</w:t>
            </w:r>
          </w:p>
        </w:tc>
        <w:tc>
          <w:tcPr>
            <w:tcW w:w="884" w:type="dxa"/>
            <w:tcBorders>
              <w:top w:val="nil"/>
              <w:left w:val="nil"/>
              <w:bottom w:val="single" w:sz="4" w:space="0" w:color="auto"/>
              <w:right w:val="single" w:sz="4" w:space="0" w:color="auto"/>
            </w:tcBorders>
          </w:tcPr>
          <w:p w14:paraId="52318226" w14:textId="77777777" w:rsidR="00160CF3" w:rsidRPr="000B665A" w:rsidRDefault="00160CF3" w:rsidP="00164975">
            <w:pPr>
              <w:rPr>
                <w:rFonts w:ascii="Calibri" w:hAnsi="Calibri" w:cs="Calibri"/>
                <w:color w:val="000000"/>
              </w:rPr>
            </w:pPr>
            <w:r w:rsidRPr="000B665A">
              <w:t>126,000</w:t>
            </w:r>
          </w:p>
        </w:tc>
        <w:tc>
          <w:tcPr>
            <w:tcW w:w="1272" w:type="dxa"/>
            <w:tcBorders>
              <w:top w:val="nil"/>
              <w:left w:val="nil"/>
              <w:bottom w:val="single" w:sz="4" w:space="0" w:color="auto"/>
              <w:right w:val="single" w:sz="4" w:space="0" w:color="auto"/>
            </w:tcBorders>
          </w:tcPr>
          <w:p w14:paraId="505AC08C" w14:textId="77777777" w:rsidR="00160CF3" w:rsidRPr="000B665A" w:rsidRDefault="00160CF3" w:rsidP="00164975">
            <w:r w:rsidRPr="000B665A">
              <w:t>91,854,000</w:t>
            </w:r>
          </w:p>
        </w:tc>
        <w:tc>
          <w:tcPr>
            <w:tcW w:w="1357" w:type="dxa"/>
            <w:tcBorders>
              <w:top w:val="nil"/>
              <w:left w:val="nil"/>
              <w:bottom w:val="single" w:sz="4" w:space="0" w:color="auto"/>
              <w:right w:val="single" w:sz="4" w:space="0" w:color="auto"/>
            </w:tcBorders>
          </w:tcPr>
          <w:p w14:paraId="4499A568" w14:textId="77777777" w:rsidR="00160CF3" w:rsidRPr="000B665A" w:rsidRDefault="00160CF3" w:rsidP="00164975">
            <w:r w:rsidRPr="000B665A">
              <w:t>101-103, 201-203, and 301-303</w:t>
            </w:r>
          </w:p>
        </w:tc>
        <w:tc>
          <w:tcPr>
            <w:tcW w:w="728" w:type="dxa"/>
            <w:tcBorders>
              <w:top w:val="nil"/>
              <w:left w:val="nil"/>
              <w:bottom w:val="single" w:sz="4" w:space="0" w:color="auto"/>
              <w:right w:val="single" w:sz="4" w:space="0" w:color="auto"/>
            </w:tcBorders>
          </w:tcPr>
          <w:p w14:paraId="556B6BDC" w14:textId="77777777" w:rsidR="00160CF3" w:rsidRPr="000B665A" w:rsidRDefault="00160CF3" w:rsidP="00164975">
            <w:r w:rsidRPr="000B665A">
              <w:t>34</w:t>
            </w:r>
          </w:p>
        </w:tc>
        <w:tc>
          <w:tcPr>
            <w:tcW w:w="1046" w:type="dxa"/>
            <w:tcBorders>
              <w:top w:val="nil"/>
              <w:left w:val="nil"/>
              <w:bottom w:val="single" w:sz="4" w:space="0" w:color="auto"/>
              <w:right w:val="single" w:sz="4" w:space="0" w:color="auto"/>
            </w:tcBorders>
          </w:tcPr>
          <w:p w14:paraId="1515B20A" w14:textId="77777777" w:rsidR="00160CF3" w:rsidRPr="000B665A" w:rsidRDefault="00160CF3" w:rsidP="00164975">
            <w:r w:rsidRPr="000B665A">
              <w:t xml:space="preserve"> $3,752.76 </w:t>
            </w:r>
          </w:p>
        </w:tc>
        <w:tc>
          <w:tcPr>
            <w:tcW w:w="1349" w:type="dxa"/>
            <w:tcBorders>
              <w:top w:val="nil"/>
              <w:left w:val="nil"/>
              <w:bottom w:val="single" w:sz="4" w:space="0" w:color="auto"/>
              <w:right w:val="single" w:sz="4" w:space="0" w:color="auto"/>
            </w:tcBorders>
          </w:tcPr>
          <w:p w14:paraId="7C5BD84F" w14:textId="77777777" w:rsidR="00160CF3" w:rsidRPr="000B665A" w:rsidRDefault="00160CF3" w:rsidP="00164975">
            <w:r w:rsidRPr="000B665A">
              <w:t>4/1/2025</w:t>
            </w:r>
          </w:p>
        </w:tc>
        <w:tc>
          <w:tcPr>
            <w:tcW w:w="1116" w:type="dxa"/>
            <w:tcBorders>
              <w:top w:val="nil"/>
              <w:left w:val="nil"/>
              <w:bottom w:val="single" w:sz="4" w:space="0" w:color="auto"/>
              <w:right w:val="single" w:sz="4" w:space="0" w:color="auto"/>
            </w:tcBorders>
          </w:tcPr>
          <w:p w14:paraId="6A86551E" w14:textId="77777777" w:rsidR="00160CF3" w:rsidRPr="000B665A" w:rsidRDefault="00160CF3" w:rsidP="00164975">
            <w:r w:rsidRPr="000B665A">
              <w:t>250004719</w:t>
            </w:r>
          </w:p>
        </w:tc>
      </w:tr>
      <w:tr w:rsidR="00160CF3" w:rsidRPr="00906E54" w14:paraId="109AF15A" w14:textId="77777777" w:rsidTr="00164975">
        <w:trPr>
          <w:trHeight w:val="336"/>
          <w:jc w:val="center"/>
        </w:trPr>
        <w:tc>
          <w:tcPr>
            <w:tcW w:w="1615" w:type="dxa"/>
            <w:tcBorders>
              <w:top w:val="nil"/>
              <w:left w:val="single" w:sz="4" w:space="0" w:color="auto"/>
              <w:bottom w:val="nil"/>
              <w:right w:val="single" w:sz="4" w:space="0" w:color="auto"/>
            </w:tcBorders>
            <w:hideMark/>
          </w:tcPr>
          <w:p w14:paraId="43BC1FE9" w14:textId="77777777" w:rsidR="00160CF3" w:rsidRPr="000B665A" w:rsidRDefault="00160CF3" w:rsidP="00164975">
            <w:pPr>
              <w:rPr>
                <w:rFonts w:ascii="Calibri" w:hAnsi="Calibri" w:cs="Calibri"/>
              </w:rPr>
            </w:pPr>
            <w:r w:rsidRPr="000B665A">
              <w:rPr>
                <w:rFonts w:ascii="Calibri" w:hAnsi="Calibri" w:cs="Calibri"/>
              </w:rPr>
              <w:t>Steven M. Mills and Robin J. Mills</w:t>
            </w:r>
          </w:p>
        </w:tc>
        <w:tc>
          <w:tcPr>
            <w:tcW w:w="1427" w:type="dxa"/>
            <w:tcBorders>
              <w:top w:val="nil"/>
              <w:left w:val="nil"/>
              <w:bottom w:val="nil"/>
              <w:right w:val="single" w:sz="4" w:space="0" w:color="auto"/>
            </w:tcBorders>
          </w:tcPr>
          <w:p w14:paraId="232112BA" w14:textId="77777777" w:rsidR="00160CF3" w:rsidRPr="000B665A" w:rsidRDefault="00160CF3" w:rsidP="00164975">
            <w:pPr>
              <w:rPr>
                <w:rFonts w:ascii="Calibri" w:hAnsi="Calibri" w:cs="Calibri"/>
              </w:rPr>
            </w:pPr>
            <w:r w:rsidRPr="000B665A">
              <w:t>000269839759</w:t>
            </w:r>
          </w:p>
        </w:tc>
        <w:tc>
          <w:tcPr>
            <w:tcW w:w="1094" w:type="dxa"/>
            <w:tcBorders>
              <w:top w:val="nil"/>
              <w:left w:val="nil"/>
              <w:bottom w:val="nil"/>
              <w:right w:val="single" w:sz="4" w:space="0" w:color="auto"/>
            </w:tcBorders>
          </w:tcPr>
          <w:p w14:paraId="46D81E52" w14:textId="77777777" w:rsidR="00160CF3" w:rsidRPr="000B665A" w:rsidRDefault="00160CF3" w:rsidP="00164975">
            <w:pPr>
              <w:rPr>
                <w:rFonts w:ascii="Calibri" w:hAnsi="Calibri" w:cs="Calibri"/>
              </w:rPr>
            </w:pPr>
            <w:r w:rsidRPr="000B665A">
              <w:t>ANNUAL</w:t>
            </w:r>
          </w:p>
        </w:tc>
        <w:tc>
          <w:tcPr>
            <w:tcW w:w="884" w:type="dxa"/>
            <w:tcBorders>
              <w:top w:val="nil"/>
              <w:left w:val="nil"/>
              <w:bottom w:val="nil"/>
              <w:right w:val="single" w:sz="4" w:space="0" w:color="auto"/>
            </w:tcBorders>
          </w:tcPr>
          <w:p w14:paraId="6C1004D5" w14:textId="77777777" w:rsidR="00160CF3" w:rsidRPr="000B665A" w:rsidRDefault="00160CF3" w:rsidP="00164975">
            <w:pPr>
              <w:rPr>
                <w:rFonts w:ascii="Calibri" w:hAnsi="Calibri" w:cs="Calibri"/>
              </w:rPr>
            </w:pPr>
            <w:r w:rsidRPr="000B665A">
              <w:t>105,000</w:t>
            </w:r>
          </w:p>
        </w:tc>
        <w:tc>
          <w:tcPr>
            <w:tcW w:w="1272" w:type="dxa"/>
            <w:tcBorders>
              <w:top w:val="nil"/>
              <w:left w:val="nil"/>
              <w:bottom w:val="nil"/>
              <w:right w:val="single" w:sz="4" w:space="0" w:color="auto"/>
            </w:tcBorders>
          </w:tcPr>
          <w:p w14:paraId="3D963F70" w14:textId="77777777" w:rsidR="00160CF3" w:rsidRPr="000B665A" w:rsidRDefault="00160CF3" w:rsidP="00164975">
            <w:r w:rsidRPr="000B665A">
              <w:t>61,236,000</w:t>
            </w:r>
          </w:p>
        </w:tc>
        <w:tc>
          <w:tcPr>
            <w:tcW w:w="1357" w:type="dxa"/>
            <w:tcBorders>
              <w:top w:val="nil"/>
              <w:left w:val="nil"/>
              <w:bottom w:val="nil"/>
              <w:right w:val="single" w:sz="4" w:space="0" w:color="auto"/>
            </w:tcBorders>
          </w:tcPr>
          <w:p w14:paraId="480C806E" w14:textId="77777777" w:rsidR="00160CF3" w:rsidRPr="000B665A" w:rsidRDefault="00160CF3" w:rsidP="00164975">
            <w:r w:rsidRPr="000B665A">
              <w:t>101, 102, 103, 201, 202, and 203</w:t>
            </w:r>
          </w:p>
        </w:tc>
        <w:tc>
          <w:tcPr>
            <w:tcW w:w="728" w:type="dxa"/>
            <w:tcBorders>
              <w:top w:val="nil"/>
              <w:left w:val="nil"/>
              <w:bottom w:val="nil"/>
              <w:right w:val="single" w:sz="4" w:space="0" w:color="auto"/>
            </w:tcBorders>
          </w:tcPr>
          <w:p w14:paraId="22A7E683" w14:textId="77777777" w:rsidR="00160CF3" w:rsidRPr="000B665A" w:rsidRDefault="00160CF3" w:rsidP="00164975">
            <w:r w:rsidRPr="000B665A">
              <w:t>30</w:t>
            </w:r>
          </w:p>
        </w:tc>
        <w:tc>
          <w:tcPr>
            <w:tcW w:w="1046" w:type="dxa"/>
            <w:tcBorders>
              <w:top w:val="nil"/>
              <w:left w:val="nil"/>
              <w:bottom w:val="nil"/>
              <w:right w:val="single" w:sz="4" w:space="0" w:color="auto"/>
            </w:tcBorders>
          </w:tcPr>
          <w:p w14:paraId="1E42EE4F" w14:textId="77777777" w:rsidR="00160CF3" w:rsidRPr="000B665A" w:rsidRDefault="00160CF3" w:rsidP="00164975">
            <w:r w:rsidRPr="000B665A">
              <w:t xml:space="preserve"> $3,333.54 </w:t>
            </w:r>
          </w:p>
        </w:tc>
        <w:tc>
          <w:tcPr>
            <w:tcW w:w="1349" w:type="dxa"/>
            <w:tcBorders>
              <w:top w:val="nil"/>
              <w:left w:val="nil"/>
              <w:bottom w:val="nil"/>
              <w:right w:val="single" w:sz="4" w:space="0" w:color="auto"/>
            </w:tcBorders>
          </w:tcPr>
          <w:p w14:paraId="08BD0174" w14:textId="77777777" w:rsidR="00160CF3" w:rsidRPr="000B665A" w:rsidRDefault="00160CF3" w:rsidP="00164975">
            <w:r w:rsidRPr="000B665A">
              <w:t>7/17/2025</w:t>
            </w:r>
          </w:p>
        </w:tc>
        <w:tc>
          <w:tcPr>
            <w:tcW w:w="1116" w:type="dxa"/>
            <w:tcBorders>
              <w:top w:val="nil"/>
              <w:left w:val="nil"/>
              <w:bottom w:val="nil"/>
              <w:right w:val="single" w:sz="4" w:space="0" w:color="auto"/>
            </w:tcBorders>
          </w:tcPr>
          <w:p w14:paraId="55ED6DD2" w14:textId="77777777" w:rsidR="00160CF3" w:rsidRPr="000B665A" w:rsidRDefault="00160CF3" w:rsidP="00164975">
            <w:r w:rsidRPr="000B665A">
              <w:t>250010225</w:t>
            </w:r>
          </w:p>
        </w:tc>
      </w:tr>
      <w:tr w:rsidR="00160CF3" w:rsidRPr="00906E54" w14:paraId="75684F73" w14:textId="77777777" w:rsidTr="00164975">
        <w:trPr>
          <w:trHeight w:val="336"/>
          <w:jc w:val="center"/>
        </w:trPr>
        <w:tc>
          <w:tcPr>
            <w:tcW w:w="1615" w:type="dxa"/>
            <w:tcBorders>
              <w:top w:val="nil"/>
              <w:left w:val="single" w:sz="4" w:space="0" w:color="auto"/>
              <w:bottom w:val="nil"/>
              <w:right w:val="single" w:sz="4" w:space="0" w:color="auto"/>
            </w:tcBorders>
          </w:tcPr>
          <w:p w14:paraId="2329B7EE" w14:textId="77777777" w:rsidR="00160CF3" w:rsidRPr="000B665A" w:rsidRDefault="00160CF3" w:rsidP="00164975">
            <w:pPr>
              <w:rPr>
                <w:rFonts w:ascii="Calibri" w:hAnsi="Calibri" w:cs="Calibri"/>
              </w:rPr>
            </w:pPr>
          </w:p>
        </w:tc>
        <w:tc>
          <w:tcPr>
            <w:tcW w:w="1427" w:type="dxa"/>
            <w:tcBorders>
              <w:top w:val="nil"/>
              <w:left w:val="nil"/>
              <w:bottom w:val="nil"/>
              <w:right w:val="single" w:sz="4" w:space="0" w:color="auto"/>
            </w:tcBorders>
          </w:tcPr>
          <w:p w14:paraId="1281DBB6" w14:textId="77777777" w:rsidR="00160CF3" w:rsidRPr="000B665A" w:rsidRDefault="00160CF3" w:rsidP="00164975"/>
        </w:tc>
        <w:tc>
          <w:tcPr>
            <w:tcW w:w="1094" w:type="dxa"/>
            <w:tcBorders>
              <w:top w:val="nil"/>
              <w:left w:val="nil"/>
              <w:bottom w:val="nil"/>
              <w:right w:val="single" w:sz="4" w:space="0" w:color="auto"/>
            </w:tcBorders>
          </w:tcPr>
          <w:p w14:paraId="1AD69C14" w14:textId="77777777" w:rsidR="00160CF3" w:rsidRPr="000B665A" w:rsidRDefault="00160CF3" w:rsidP="00164975"/>
        </w:tc>
        <w:tc>
          <w:tcPr>
            <w:tcW w:w="884" w:type="dxa"/>
            <w:tcBorders>
              <w:top w:val="nil"/>
              <w:left w:val="nil"/>
              <w:bottom w:val="nil"/>
              <w:right w:val="single" w:sz="4" w:space="0" w:color="auto"/>
            </w:tcBorders>
          </w:tcPr>
          <w:p w14:paraId="362E5F44" w14:textId="77777777" w:rsidR="00160CF3" w:rsidRPr="000B665A" w:rsidRDefault="00160CF3" w:rsidP="00164975"/>
        </w:tc>
        <w:tc>
          <w:tcPr>
            <w:tcW w:w="1272" w:type="dxa"/>
            <w:tcBorders>
              <w:top w:val="nil"/>
              <w:left w:val="nil"/>
              <w:bottom w:val="nil"/>
              <w:right w:val="single" w:sz="4" w:space="0" w:color="auto"/>
            </w:tcBorders>
          </w:tcPr>
          <w:p w14:paraId="2C098FCB" w14:textId="77777777" w:rsidR="00160CF3" w:rsidRPr="000B665A" w:rsidRDefault="00160CF3" w:rsidP="00164975"/>
        </w:tc>
        <w:tc>
          <w:tcPr>
            <w:tcW w:w="1357" w:type="dxa"/>
            <w:tcBorders>
              <w:top w:val="nil"/>
              <w:left w:val="nil"/>
              <w:bottom w:val="nil"/>
              <w:right w:val="single" w:sz="4" w:space="0" w:color="auto"/>
            </w:tcBorders>
          </w:tcPr>
          <w:p w14:paraId="05DE1B4B" w14:textId="77777777" w:rsidR="00160CF3" w:rsidRPr="000B665A" w:rsidRDefault="00160CF3" w:rsidP="00164975"/>
        </w:tc>
        <w:tc>
          <w:tcPr>
            <w:tcW w:w="728" w:type="dxa"/>
            <w:tcBorders>
              <w:top w:val="nil"/>
              <w:left w:val="nil"/>
              <w:bottom w:val="nil"/>
              <w:right w:val="single" w:sz="4" w:space="0" w:color="auto"/>
            </w:tcBorders>
          </w:tcPr>
          <w:p w14:paraId="34C9B6BB" w14:textId="77777777" w:rsidR="00160CF3" w:rsidRPr="000B665A" w:rsidRDefault="00160CF3" w:rsidP="00164975"/>
        </w:tc>
        <w:tc>
          <w:tcPr>
            <w:tcW w:w="1046" w:type="dxa"/>
            <w:tcBorders>
              <w:top w:val="nil"/>
              <w:left w:val="nil"/>
              <w:bottom w:val="nil"/>
              <w:right w:val="single" w:sz="4" w:space="0" w:color="auto"/>
            </w:tcBorders>
          </w:tcPr>
          <w:p w14:paraId="3973FD66" w14:textId="77777777" w:rsidR="00160CF3" w:rsidRPr="000B665A" w:rsidRDefault="00160CF3" w:rsidP="00164975"/>
        </w:tc>
        <w:tc>
          <w:tcPr>
            <w:tcW w:w="1349" w:type="dxa"/>
            <w:tcBorders>
              <w:top w:val="nil"/>
              <w:left w:val="nil"/>
              <w:bottom w:val="nil"/>
              <w:right w:val="single" w:sz="4" w:space="0" w:color="auto"/>
            </w:tcBorders>
          </w:tcPr>
          <w:p w14:paraId="31CD0740" w14:textId="77777777" w:rsidR="00160CF3" w:rsidRPr="000B665A" w:rsidRDefault="00160CF3" w:rsidP="00164975"/>
        </w:tc>
        <w:tc>
          <w:tcPr>
            <w:tcW w:w="1116" w:type="dxa"/>
            <w:tcBorders>
              <w:top w:val="nil"/>
              <w:left w:val="nil"/>
              <w:bottom w:val="nil"/>
              <w:right w:val="single" w:sz="4" w:space="0" w:color="auto"/>
            </w:tcBorders>
          </w:tcPr>
          <w:p w14:paraId="219BE9E2" w14:textId="77777777" w:rsidR="00160CF3" w:rsidRPr="000B665A" w:rsidRDefault="00160CF3" w:rsidP="00164975"/>
        </w:tc>
      </w:tr>
      <w:tr w:rsidR="00160CF3" w:rsidRPr="00906E54" w14:paraId="52268106" w14:textId="77777777" w:rsidTr="00164975">
        <w:trPr>
          <w:trHeight w:val="68"/>
          <w:jc w:val="center"/>
        </w:trPr>
        <w:tc>
          <w:tcPr>
            <w:tcW w:w="1615" w:type="dxa"/>
            <w:tcBorders>
              <w:top w:val="nil"/>
              <w:left w:val="single" w:sz="4" w:space="0" w:color="auto"/>
              <w:bottom w:val="single" w:sz="4" w:space="0" w:color="auto"/>
              <w:right w:val="single" w:sz="4" w:space="0" w:color="auto"/>
            </w:tcBorders>
          </w:tcPr>
          <w:p w14:paraId="3DBCF280" w14:textId="77777777" w:rsidR="00160CF3" w:rsidRPr="000B665A" w:rsidRDefault="00160CF3" w:rsidP="00164975">
            <w:pPr>
              <w:rPr>
                <w:rFonts w:ascii="Calibri" w:hAnsi="Calibri" w:cs="Calibri"/>
              </w:rPr>
            </w:pPr>
          </w:p>
        </w:tc>
        <w:tc>
          <w:tcPr>
            <w:tcW w:w="1427" w:type="dxa"/>
            <w:tcBorders>
              <w:top w:val="nil"/>
              <w:left w:val="nil"/>
              <w:bottom w:val="single" w:sz="4" w:space="0" w:color="auto"/>
              <w:right w:val="single" w:sz="4" w:space="0" w:color="auto"/>
            </w:tcBorders>
          </w:tcPr>
          <w:p w14:paraId="14AFFEEE" w14:textId="77777777" w:rsidR="00160CF3" w:rsidRPr="000B665A" w:rsidRDefault="00160CF3" w:rsidP="00164975"/>
        </w:tc>
        <w:tc>
          <w:tcPr>
            <w:tcW w:w="1094" w:type="dxa"/>
            <w:tcBorders>
              <w:top w:val="nil"/>
              <w:left w:val="nil"/>
              <w:bottom w:val="single" w:sz="4" w:space="0" w:color="auto"/>
              <w:right w:val="single" w:sz="4" w:space="0" w:color="auto"/>
            </w:tcBorders>
          </w:tcPr>
          <w:p w14:paraId="3ED3AF8D" w14:textId="77777777" w:rsidR="00160CF3" w:rsidRPr="000B665A" w:rsidRDefault="00160CF3" w:rsidP="00164975"/>
        </w:tc>
        <w:tc>
          <w:tcPr>
            <w:tcW w:w="884" w:type="dxa"/>
            <w:tcBorders>
              <w:top w:val="nil"/>
              <w:left w:val="nil"/>
              <w:bottom w:val="single" w:sz="4" w:space="0" w:color="auto"/>
              <w:right w:val="single" w:sz="4" w:space="0" w:color="auto"/>
            </w:tcBorders>
          </w:tcPr>
          <w:p w14:paraId="5A028BD0" w14:textId="77777777" w:rsidR="00160CF3" w:rsidRPr="000B665A" w:rsidRDefault="00160CF3" w:rsidP="00164975"/>
        </w:tc>
        <w:tc>
          <w:tcPr>
            <w:tcW w:w="1272" w:type="dxa"/>
            <w:tcBorders>
              <w:top w:val="nil"/>
              <w:left w:val="nil"/>
              <w:bottom w:val="single" w:sz="4" w:space="0" w:color="auto"/>
              <w:right w:val="single" w:sz="4" w:space="0" w:color="auto"/>
            </w:tcBorders>
          </w:tcPr>
          <w:p w14:paraId="2EBA915E" w14:textId="77777777" w:rsidR="00160CF3" w:rsidRPr="000B665A" w:rsidRDefault="00160CF3" w:rsidP="00164975"/>
        </w:tc>
        <w:tc>
          <w:tcPr>
            <w:tcW w:w="1357" w:type="dxa"/>
            <w:tcBorders>
              <w:top w:val="nil"/>
              <w:left w:val="nil"/>
              <w:bottom w:val="single" w:sz="4" w:space="0" w:color="auto"/>
              <w:right w:val="single" w:sz="4" w:space="0" w:color="auto"/>
            </w:tcBorders>
          </w:tcPr>
          <w:p w14:paraId="46677EB7" w14:textId="77777777" w:rsidR="00160CF3" w:rsidRPr="000B665A" w:rsidRDefault="00160CF3" w:rsidP="00164975"/>
        </w:tc>
        <w:tc>
          <w:tcPr>
            <w:tcW w:w="728" w:type="dxa"/>
            <w:tcBorders>
              <w:top w:val="nil"/>
              <w:left w:val="nil"/>
              <w:bottom w:val="single" w:sz="4" w:space="0" w:color="auto"/>
              <w:right w:val="single" w:sz="4" w:space="0" w:color="auto"/>
            </w:tcBorders>
          </w:tcPr>
          <w:p w14:paraId="0B751BD5" w14:textId="77777777" w:rsidR="00160CF3" w:rsidRPr="000B665A" w:rsidRDefault="00160CF3" w:rsidP="00164975"/>
        </w:tc>
        <w:tc>
          <w:tcPr>
            <w:tcW w:w="1046" w:type="dxa"/>
            <w:tcBorders>
              <w:top w:val="nil"/>
              <w:left w:val="nil"/>
              <w:bottom w:val="single" w:sz="4" w:space="0" w:color="auto"/>
              <w:right w:val="single" w:sz="4" w:space="0" w:color="auto"/>
            </w:tcBorders>
          </w:tcPr>
          <w:p w14:paraId="26B97CB1" w14:textId="77777777" w:rsidR="00160CF3" w:rsidRPr="000B665A" w:rsidRDefault="00160CF3" w:rsidP="00164975"/>
        </w:tc>
        <w:tc>
          <w:tcPr>
            <w:tcW w:w="1349" w:type="dxa"/>
            <w:tcBorders>
              <w:top w:val="nil"/>
              <w:left w:val="nil"/>
              <w:bottom w:val="single" w:sz="4" w:space="0" w:color="auto"/>
              <w:right w:val="single" w:sz="4" w:space="0" w:color="auto"/>
            </w:tcBorders>
          </w:tcPr>
          <w:p w14:paraId="34F162A0" w14:textId="77777777" w:rsidR="00160CF3" w:rsidRPr="000B665A" w:rsidRDefault="00160CF3" w:rsidP="00164975"/>
        </w:tc>
        <w:tc>
          <w:tcPr>
            <w:tcW w:w="1116" w:type="dxa"/>
            <w:tcBorders>
              <w:top w:val="nil"/>
              <w:left w:val="nil"/>
              <w:bottom w:val="single" w:sz="4" w:space="0" w:color="auto"/>
              <w:right w:val="single" w:sz="4" w:space="0" w:color="auto"/>
            </w:tcBorders>
          </w:tcPr>
          <w:p w14:paraId="2B61632D" w14:textId="77777777" w:rsidR="00160CF3" w:rsidRPr="000B665A" w:rsidRDefault="00160CF3" w:rsidP="00164975"/>
        </w:tc>
      </w:tr>
    </w:tbl>
    <w:p w14:paraId="1706A2D9" w14:textId="77777777" w:rsidR="00160CF3" w:rsidRDefault="00160CF3" w:rsidP="000765BD">
      <w:pPr>
        <w:shd w:val="clear" w:color="auto" w:fill="FFFFFF"/>
        <w:spacing w:line="360" w:lineRule="auto"/>
        <w:ind w:right="-90"/>
        <w:jc w:val="both"/>
        <w:rPr>
          <w:rFonts w:ascii="Calibri" w:hAnsi="Calibri"/>
          <w:color w:val="333333"/>
          <w:sz w:val="22"/>
          <w:szCs w:val="22"/>
          <w:lang w:val="en"/>
        </w:rPr>
      </w:pPr>
    </w:p>
    <w:p w14:paraId="48CAD81C" w14:textId="30DE1C23" w:rsidR="00267C69" w:rsidRPr="00267C69" w:rsidRDefault="00267C69" w:rsidP="00267C69">
      <w:pPr>
        <w:shd w:val="clear" w:color="auto" w:fill="FFFFFF"/>
        <w:spacing w:line="360" w:lineRule="auto"/>
        <w:ind w:right="-90"/>
        <w:jc w:val="center"/>
        <w:rPr>
          <w:rFonts w:ascii="Calibri" w:hAnsi="Calibri"/>
          <w:b/>
          <w:bCs/>
          <w:color w:val="333333"/>
          <w:sz w:val="22"/>
          <w:szCs w:val="22"/>
          <w:lang w:val="en"/>
        </w:rPr>
      </w:pPr>
      <w:r w:rsidRPr="00267C69">
        <w:rPr>
          <w:rFonts w:ascii="Calibri" w:hAnsi="Calibri"/>
          <w:b/>
          <w:bCs/>
          <w:color w:val="333333"/>
          <w:sz w:val="22"/>
          <w:szCs w:val="22"/>
          <w:lang w:val="en"/>
        </w:rPr>
        <w:t>Fixed Week:</w:t>
      </w:r>
    </w:p>
    <w:tbl>
      <w:tblPr>
        <w:tblpPr w:leftFromText="180" w:rightFromText="180" w:vertAnchor="text" w:horzAnchor="page" w:tblpX="446" w:tblpY="284"/>
        <w:tblW w:w="11123" w:type="dxa"/>
        <w:tblLook w:val="04A0" w:firstRow="1" w:lastRow="0" w:firstColumn="1" w:lastColumn="0" w:noHBand="0" w:noVBand="1"/>
      </w:tblPr>
      <w:tblGrid>
        <w:gridCol w:w="1317"/>
        <w:gridCol w:w="1305"/>
        <w:gridCol w:w="753"/>
        <w:gridCol w:w="1262"/>
        <w:gridCol w:w="1067"/>
        <w:gridCol w:w="648"/>
        <w:gridCol w:w="793"/>
        <w:gridCol w:w="1028"/>
        <w:gridCol w:w="810"/>
        <w:gridCol w:w="995"/>
        <w:gridCol w:w="1145"/>
      </w:tblGrid>
      <w:tr w:rsidR="00267C69" w:rsidRPr="00267C69" w14:paraId="4A5F5AD2" w14:textId="06ACC9CB" w:rsidTr="00267C69">
        <w:trPr>
          <w:trHeight w:val="990"/>
        </w:trPr>
        <w:tc>
          <w:tcPr>
            <w:tcW w:w="1321" w:type="dxa"/>
            <w:tcBorders>
              <w:top w:val="single" w:sz="4" w:space="0" w:color="auto"/>
              <w:left w:val="single" w:sz="4" w:space="0" w:color="auto"/>
              <w:bottom w:val="single" w:sz="4" w:space="0" w:color="auto"/>
              <w:right w:val="single" w:sz="4" w:space="0" w:color="auto"/>
            </w:tcBorders>
            <w:shd w:val="clear" w:color="000000" w:fill="FCE4D6"/>
            <w:hideMark/>
          </w:tcPr>
          <w:p w14:paraId="2136897F" w14:textId="77777777" w:rsidR="00267C69" w:rsidRPr="00267C69" w:rsidRDefault="00267C69" w:rsidP="00267C69">
            <w:pPr>
              <w:autoSpaceDE/>
              <w:autoSpaceDN/>
              <w:adjustRightInd/>
              <w:rPr>
                <w:rFonts w:ascii="Calibri" w:hAnsi="Calibri" w:cs="Calibri"/>
                <w:b/>
                <w:bCs/>
                <w:color w:val="000000"/>
                <w:sz w:val="24"/>
                <w:szCs w:val="24"/>
              </w:rPr>
            </w:pPr>
            <w:r w:rsidRPr="00267C69">
              <w:rPr>
                <w:rFonts w:ascii="Calibri" w:hAnsi="Calibri" w:cs="Calibri"/>
                <w:b/>
                <w:bCs/>
                <w:color w:val="000000"/>
                <w:sz w:val="24"/>
                <w:szCs w:val="24"/>
              </w:rPr>
              <w:t>Contract Num</w:t>
            </w:r>
          </w:p>
        </w:tc>
        <w:tc>
          <w:tcPr>
            <w:tcW w:w="1305" w:type="dxa"/>
            <w:tcBorders>
              <w:top w:val="single" w:sz="4" w:space="0" w:color="auto"/>
              <w:left w:val="nil"/>
              <w:bottom w:val="single" w:sz="4" w:space="0" w:color="auto"/>
              <w:right w:val="single" w:sz="4" w:space="0" w:color="auto"/>
            </w:tcBorders>
            <w:shd w:val="clear" w:color="000000" w:fill="FCE4D6"/>
            <w:hideMark/>
          </w:tcPr>
          <w:p w14:paraId="44458795" w14:textId="77777777" w:rsidR="00267C69" w:rsidRPr="00267C69" w:rsidRDefault="00267C69" w:rsidP="00267C69">
            <w:pPr>
              <w:autoSpaceDE/>
              <w:autoSpaceDN/>
              <w:adjustRightInd/>
              <w:rPr>
                <w:rFonts w:ascii="Calibri" w:hAnsi="Calibri" w:cs="Calibri"/>
                <w:b/>
                <w:bCs/>
                <w:color w:val="000000"/>
                <w:sz w:val="24"/>
                <w:szCs w:val="24"/>
              </w:rPr>
            </w:pPr>
            <w:r w:rsidRPr="00267C69">
              <w:rPr>
                <w:rFonts w:ascii="Calibri" w:hAnsi="Calibri" w:cs="Calibri"/>
                <w:b/>
                <w:bCs/>
                <w:color w:val="000000"/>
                <w:sz w:val="24"/>
                <w:szCs w:val="24"/>
              </w:rPr>
              <w:t>Ownership</w:t>
            </w:r>
          </w:p>
        </w:tc>
        <w:tc>
          <w:tcPr>
            <w:tcW w:w="754" w:type="dxa"/>
            <w:tcBorders>
              <w:top w:val="single" w:sz="4" w:space="0" w:color="auto"/>
              <w:left w:val="nil"/>
              <w:bottom w:val="single" w:sz="4" w:space="0" w:color="auto"/>
              <w:right w:val="single" w:sz="4" w:space="0" w:color="auto"/>
            </w:tcBorders>
            <w:shd w:val="clear" w:color="000000" w:fill="FCE4D6"/>
            <w:hideMark/>
          </w:tcPr>
          <w:p w14:paraId="3A6F2CAE" w14:textId="77777777" w:rsidR="00267C69" w:rsidRPr="00267C69" w:rsidRDefault="00267C69" w:rsidP="00267C69">
            <w:pPr>
              <w:autoSpaceDE/>
              <w:autoSpaceDN/>
              <w:adjustRightInd/>
              <w:rPr>
                <w:rFonts w:ascii="Calibri" w:hAnsi="Calibri" w:cs="Calibri"/>
                <w:b/>
                <w:bCs/>
                <w:color w:val="000000"/>
                <w:sz w:val="24"/>
                <w:szCs w:val="24"/>
              </w:rPr>
            </w:pPr>
            <w:r w:rsidRPr="00267C69">
              <w:rPr>
                <w:rFonts w:ascii="Calibri" w:hAnsi="Calibri" w:cs="Calibri"/>
                <w:b/>
                <w:bCs/>
                <w:color w:val="000000"/>
                <w:sz w:val="24"/>
                <w:szCs w:val="24"/>
              </w:rPr>
              <w:t>Use Year</w:t>
            </w:r>
          </w:p>
        </w:tc>
        <w:tc>
          <w:tcPr>
            <w:tcW w:w="1268" w:type="dxa"/>
            <w:tcBorders>
              <w:top w:val="single" w:sz="4" w:space="0" w:color="auto"/>
              <w:left w:val="nil"/>
              <w:bottom w:val="single" w:sz="4" w:space="0" w:color="auto"/>
              <w:right w:val="single" w:sz="4" w:space="0" w:color="auto"/>
            </w:tcBorders>
            <w:shd w:val="clear" w:color="000000" w:fill="FCE4D6"/>
            <w:hideMark/>
          </w:tcPr>
          <w:p w14:paraId="08238987" w14:textId="77777777" w:rsidR="00267C69" w:rsidRPr="00267C69" w:rsidRDefault="00267C69" w:rsidP="00267C69">
            <w:pPr>
              <w:autoSpaceDE/>
              <w:autoSpaceDN/>
              <w:adjustRightInd/>
              <w:rPr>
                <w:rFonts w:ascii="Calibri" w:hAnsi="Calibri" w:cs="Calibri"/>
                <w:b/>
                <w:bCs/>
                <w:color w:val="000000"/>
                <w:sz w:val="24"/>
                <w:szCs w:val="24"/>
              </w:rPr>
            </w:pPr>
            <w:r w:rsidRPr="00267C69">
              <w:rPr>
                <w:rFonts w:ascii="Calibri" w:hAnsi="Calibri" w:cs="Calibri"/>
                <w:b/>
                <w:bCs/>
                <w:color w:val="000000"/>
                <w:sz w:val="24"/>
                <w:szCs w:val="24"/>
              </w:rPr>
              <w:t>Default Date</w:t>
            </w:r>
          </w:p>
        </w:tc>
        <w:tc>
          <w:tcPr>
            <w:tcW w:w="1067" w:type="dxa"/>
            <w:tcBorders>
              <w:top w:val="single" w:sz="4" w:space="0" w:color="auto"/>
              <w:left w:val="nil"/>
              <w:bottom w:val="single" w:sz="4" w:space="0" w:color="auto"/>
              <w:right w:val="single" w:sz="4" w:space="0" w:color="auto"/>
            </w:tcBorders>
            <w:shd w:val="clear" w:color="000000" w:fill="FCE4D6"/>
            <w:hideMark/>
          </w:tcPr>
          <w:p w14:paraId="565FB730" w14:textId="77777777" w:rsidR="00267C69" w:rsidRPr="00267C69" w:rsidRDefault="00267C69" w:rsidP="00267C69">
            <w:pPr>
              <w:autoSpaceDE/>
              <w:autoSpaceDN/>
              <w:adjustRightInd/>
              <w:rPr>
                <w:rFonts w:ascii="Calibri" w:hAnsi="Calibri" w:cs="Calibri"/>
                <w:b/>
                <w:bCs/>
                <w:color w:val="000000"/>
                <w:sz w:val="24"/>
                <w:szCs w:val="24"/>
              </w:rPr>
            </w:pPr>
            <w:r w:rsidRPr="00267C69">
              <w:rPr>
                <w:rFonts w:ascii="Calibri" w:hAnsi="Calibri" w:cs="Calibri"/>
                <w:b/>
                <w:bCs/>
                <w:color w:val="000000"/>
                <w:sz w:val="24"/>
                <w:szCs w:val="24"/>
              </w:rPr>
              <w:t>Total</w:t>
            </w:r>
          </w:p>
        </w:tc>
        <w:tc>
          <w:tcPr>
            <w:tcW w:w="651" w:type="dxa"/>
            <w:tcBorders>
              <w:top w:val="single" w:sz="4" w:space="0" w:color="auto"/>
              <w:left w:val="nil"/>
              <w:bottom w:val="single" w:sz="4" w:space="0" w:color="auto"/>
              <w:right w:val="single" w:sz="4" w:space="0" w:color="auto"/>
            </w:tcBorders>
            <w:shd w:val="clear" w:color="000000" w:fill="FCE4D6"/>
            <w:hideMark/>
          </w:tcPr>
          <w:p w14:paraId="7336F5F0" w14:textId="77777777" w:rsidR="00267C69" w:rsidRPr="00267C69" w:rsidRDefault="00267C69" w:rsidP="00267C69">
            <w:pPr>
              <w:autoSpaceDE/>
              <w:autoSpaceDN/>
              <w:adjustRightInd/>
              <w:rPr>
                <w:rFonts w:ascii="Calibri" w:hAnsi="Calibri" w:cs="Calibri"/>
                <w:b/>
                <w:bCs/>
                <w:color w:val="000000"/>
                <w:sz w:val="24"/>
                <w:szCs w:val="24"/>
              </w:rPr>
            </w:pPr>
            <w:r w:rsidRPr="00267C69">
              <w:rPr>
                <w:rFonts w:ascii="Calibri" w:hAnsi="Calibri" w:cs="Calibri"/>
                <w:b/>
                <w:bCs/>
                <w:color w:val="000000"/>
                <w:sz w:val="24"/>
                <w:szCs w:val="24"/>
              </w:rPr>
              <w:t xml:space="preserve">Unit </w:t>
            </w:r>
          </w:p>
        </w:tc>
        <w:tc>
          <w:tcPr>
            <w:tcW w:w="794" w:type="dxa"/>
            <w:tcBorders>
              <w:top w:val="single" w:sz="4" w:space="0" w:color="auto"/>
              <w:left w:val="nil"/>
              <w:bottom w:val="single" w:sz="4" w:space="0" w:color="auto"/>
              <w:right w:val="single" w:sz="4" w:space="0" w:color="auto"/>
            </w:tcBorders>
            <w:shd w:val="clear" w:color="000000" w:fill="FCE4D6"/>
            <w:hideMark/>
          </w:tcPr>
          <w:p w14:paraId="1E85FF23" w14:textId="77777777" w:rsidR="00267C69" w:rsidRPr="00267C69" w:rsidRDefault="00267C69" w:rsidP="00267C69">
            <w:pPr>
              <w:autoSpaceDE/>
              <w:autoSpaceDN/>
              <w:adjustRightInd/>
              <w:rPr>
                <w:rFonts w:ascii="Calibri" w:hAnsi="Calibri" w:cs="Calibri"/>
                <w:b/>
                <w:bCs/>
                <w:color w:val="000000"/>
                <w:sz w:val="24"/>
                <w:szCs w:val="24"/>
              </w:rPr>
            </w:pPr>
            <w:r w:rsidRPr="00267C69">
              <w:rPr>
                <w:rFonts w:ascii="Calibri" w:hAnsi="Calibri" w:cs="Calibri"/>
                <w:b/>
                <w:bCs/>
                <w:color w:val="000000"/>
                <w:sz w:val="24"/>
                <w:szCs w:val="24"/>
              </w:rPr>
              <w:t>Week</w:t>
            </w:r>
          </w:p>
        </w:tc>
        <w:tc>
          <w:tcPr>
            <w:tcW w:w="1028" w:type="dxa"/>
            <w:tcBorders>
              <w:top w:val="single" w:sz="4" w:space="0" w:color="auto"/>
              <w:left w:val="nil"/>
              <w:bottom w:val="single" w:sz="4" w:space="0" w:color="auto"/>
              <w:right w:val="single" w:sz="4" w:space="0" w:color="auto"/>
            </w:tcBorders>
            <w:shd w:val="clear" w:color="000000" w:fill="FCE4D6"/>
            <w:hideMark/>
          </w:tcPr>
          <w:p w14:paraId="15999A70" w14:textId="77777777" w:rsidR="00267C69" w:rsidRPr="00267C69" w:rsidRDefault="00267C69" w:rsidP="00267C69">
            <w:pPr>
              <w:autoSpaceDE/>
              <w:autoSpaceDN/>
              <w:adjustRightInd/>
              <w:rPr>
                <w:rFonts w:ascii="Calibri" w:hAnsi="Calibri" w:cs="Calibri"/>
                <w:b/>
                <w:bCs/>
                <w:color w:val="000000"/>
                <w:sz w:val="24"/>
                <w:szCs w:val="24"/>
              </w:rPr>
            </w:pPr>
            <w:r w:rsidRPr="00267C69">
              <w:rPr>
                <w:rFonts w:ascii="Calibri" w:hAnsi="Calibri" w:cs="Calibri"/>
                <w:b/>
                <w:bCs/>
                <w:color w:val="000000"/>
                <w:sz w:val="24"/>
                <w:szCs w:val="24"/>
              </w:rPr>
              <w:t>Building</w:t>
            </w:r>
          </w:p>
        </w:tc>
        <w:tc>
          <w:tcPr>
            <w:tcW w:w="811" w:type="dxa"/>
            <w:tcBorders>
              <w:top w:val="single" w:sz="4" w:space="0" w:color="auto"/>
              <w:left w:val="nil"/>
              <w:bottom w:val="single" w:sz="4" w:space="0" w:color="auto"/>
              <w:right w:val="single" w:sz="4" w:space="0" w:color="auto"/>
            </w:tcBorders>
            <w:shd w:val="clear" w:color="000000" w:fill="FCE4D6"/>
            <w:hideMark/>
          </w:tcPr>
          <w:p w14:paraId="40C6816C" w14:textId="77777777" w:rsidR="00267C69" w:rsidRPr="00267C69" w:rsidRDefault="00267C69" w:rsidP="00267C69">
            <w:pPr>
              <w:autoSpaceDE/>
              <w:autoSpaceDN/>
              <w:adjustRightInd/>
              <w:rPr>
                <w:rFonts w:ascii="Calibri" w:hAnsi="Calibri" w:cs="Calibri"/>
                <w:b/>
                <w:bCs/>
                <w:color w:val="000000"/>
                <w:sz w:val="24"/>
                <w:szCs w:val="24"/>
              </w:rPr>
            </w:pPr>
            <w:r w:rsidRPr="00267C69">
              <w:rPr>
                <w:rFonts w:ascii="Calibri" w:hAnsi="Calibri" w:cs="Calibri"/>
                <w:b/>
                <w:bCs/>
                <w:color w:val="000000"/>
                <w:sz w:val="24"/>
                <w:szCs w:val="24"/>
              </w:rPr>
              <w:t xml:space="preserve">Phase </w:t>
            </w:r>
          </w:p>
        </w:tc>
        <w:tc>
          <w:tcPr>
            <w:tcW w:w="1062" w:type="dxa"/>
            <w:tcBorders>
              <w:top w:val="single" w:sz="4" w:space="0" w:color="auto"/>
              <w:left w:val="nil"/>
              <w:bottom w:val="single" w:sz="4" w:space="0" w:color="auto"/>
              <w:right w:val="single" w:sz="4" w:space="0" w:color="auto"/>
            </w:tcBorders>
            <w:hideMark/>
          </w:tcPr>
          <w:p w14:paraId="1A5FD1B2" w14:textId="77777777" w:rsidR="00267C69" w:rsidRPr="00267C69" w:rsidRDefault="00267C69" w:rsidP="00267C69">
            <w:pPr>
              <w:autoSpaceDE/>
              <w:autoSpaceDN/>
              <w:adjustRightInd/>
              <w:rPr>
                <w:rFonts w:ascii="Calibri" w:hAnsi="Calibri" w:cs="Calibri"/>
                <w:b/>
                <w:bCs/>
                <w:color w:val="000000"/>
                <w:sz w:val="22"/>
                <w:szCs w:val="22"/>
              </w:rPr>
            </w:pPr>
            <w:r w:rsidRPr="00267C69">
              <w:rPr>
                <w:rFonts w:ascii="Calibri" w:hAnsi="Calibri" w:cs="Calibri"/>
                <w:b/>
                <w:bCs/>
                <w:color w:val="000000"/>
                <w:sz w:val="22"/>
                <w:szCs w:val="22"/>
              </w:rPr>
              <w:t xml:space="preserve">Record Owner </w:t>
            </w:r>
          </w:p>
        </w:tc>
        <w:tc>
          <w:tcPr>
            <w:tcW w:w="1062" w:type="dxa"/>
            <w:tcBorders>
              <w:top w:val="single" w:sz="4" w:space="0" w:color="auto"/>
              <w:left w:val="single" w:sz="4" w:space="0" w:color="auto"/>
              <w:bottom w:val="single" w:sz="4" w:space="0" w:color="auto"/>
              <w:right w:val="single" w:sz="4" w:space="0" w:color="auto"/>
            </w:tcBorders>
          </w:tcPr>
          <w:p w14:paraId="2DC620ED" w14:textId="487C84AB" w:rsidR="00267C69" w:rsidRPr="00267C69" w:rsidRDefault="00267C69" w:rsidP="00267C69">
            <w:pPr>
              <w:autoSpaceDE/>
              <w:autoSpaceDN/>
              <w:adjustRightInd/>
              <w:rPr>
                <w:rFonts w:ascii="Calibri" w:hAnsi="Calibri" w:cs="Calibri"/>
                <w:b/>
                <w:bCs/>
                <w:color w:val="000000"/>
                <w:sz w:val="22"/>
                <w:szCs w:val="22"/>
              </w:rPr>
            </w:pPr>
            <w:r>
              <w:rPr>
                <w:rFonts w:ascii="Calibri" w:hAnsi="Calibri" w:cs="Calibri"/>
                <w:b/>
                <w:bCs/>
                <w:color w:val="000000"/>
              </w:rPr>
              <w:t>Lien Recording Date and Instrument #</w:t>
            </w:r>
          </w:p>
        </w:tc>
      </w:tr>
      <w:tr w:rsidR="00267C69" w:rsidRPr="00267C69" w14:paraId="5DB0CAA4" w14:textId="7D35AFCA" w:rsidTr="00267C69">
        <w:trPr>
          <w:trHeight w:val="405"/>
        </w:trPr>
        <w:tc>
          <w:tcPr>
            <w:tcW w:w="1321" w:type="dxa"/>
            <w:tcBorders>
              <w:top w:val="nil"/>
              <w:left w:val="single" w:sz="4" w:space="0" w:color="auto"/>
              <w:bottom w:val="single" w:sz="4" w:space="0" w:color="auto"/>
              <w:right w:val="single" w:sz="4" w:space="0" w:color="auto"/>
            </w:tcBorders>
            <w:hideMark/>
          </w:tcPr>
          <w:p w14:paraId="472BF4D8" w14:textId="77777777" w:rsidR="00267C69" w:rsidRPr="00267C69" w:rsidRDefault="00267C69" w:rsidP="00267C69">
            <w:pPr>
              <w:autoSpaceDE/>
              <w:autoSpaceDN/>
              <w:adjustRightInd/>
              <w:rPr>
                <w:rFonts w:ascii="Calibri" w:hAnsi="Calibri" w:cs="Calibri"/>
                <w:color w:val="000000"/>
                <w:sz w:val="24"/>
                <w:szCs w:val="24"/>
              </w:rPr>
            </w:pPr>
            <w:r w:rsidRPr="00267C69">
              <w:rPr>
                <w:rFonts w:ascii="Calibri" w:hAnsi="Calibri" w:cs="Calibri"/>
                <w:color w:val="000000"/>
                <w:sz w:val="24"/>
                <w:szCs w:val="24"/>
              </w:rPr>
              <w:t>261001234</w:t>
            </w:r>
          </w:p>
        </w:tc>
        <w:tc>
          <w:tcPr>
            <w:tcW w:w="1305" w:type="dxa"/>
            <w:tcBorders>
              <w:top w:val="nil"/>
              <w:left w:val="nil"/>
              <w:bottom w:val="single" w:sz="4" w:space="0" w:color="auto"/>
              <w:right w:val="single" w:sz="4" w:space="0" w:color="auto"/>
            </w:tcBorders>
            <w:hideMark/>
          </w:tcPr>
          <w:p w14:paraId="7C5CD20A" w14:textId="77777777" w:rsidR="00267C69" w:rsidRPr="00267C69" w:rsidRDefault="00267C69" w:rsidP="00267C69">
            <w:pPr>
              <w:autoSpaceDE/>
              <w:autoSpaceDN/>
              <w:adjustRightInd/>
              <w:rPr>
                <w:rFonts w:ascii="Calibri" w:hAnsi="Calibri" w:cs="Calibri"/>
                <w:color w:val="000000"/>
                <w:sz w:val="24"/>
                <w:szCs w:val="24"/>
              </w:rPr>
            </w:pPr>
            <w:r w:rsidRPr="00267C69">
              <w:rPr>
                <w:rFonts w:ascii="Calibri" w:hAnsi="Calibri" w:cs="Calibri"/>
                <w:color w:val="000000"/>
                <w:sz w:val="24"/>
                <w:szCs w:val="24"/>
              </w:rPr>
              <w:t>ANNUAL</w:t>
            </w:r>
          </w:p>
        </w:tc>
        <w:tc>
          <w:tcPr>
            <w:tcW w:w="754" w:type="dxa"/>
            <w:tcBorders>
              <w:top w:val="nil"/>
              <w:left w:val="nil"/>
              <w:bottom w:val="single" w:sz="4" w:space="0" w:color="auto"/>
              <w:right w:val="single" w:sz="4" w:space="0" w:color="auto"/>
            </w:tcBorders>
            <w:hideMark/>
          </w:tcPr>
          <w:p w14:paraId="0FF2C618" w14:textId="77777777" w:rsidR="00267C69" w:rsidRPr="00267C69" w:rsidRDefault="00267C69" w:rsidP="00267C69">
            <w:pPr>
              <w:autoSpaceDE/>
              <w:autoSpaceDN/>
              <w:adjustRightInd/>
              <w:rPr>
                <w:rFonts w:ascii="Calibri" w:hAnsi="Calibri" w:cs="Calibri"/>
                <w:color w:val="000000"/>
                <w:sz w:val="24"/>
                <w:szCs w:val="24"/>
              </w:rPr>
            </w:pPr>
            <w:r w:rsidRPr="00267C69">
              <w:rPr>
                <w:rFonts w:ascii="Calibri" w:hAnsi="Calibri" w:cs="Calibri"/>
                <w:color w:val="000000"/>
                <w:sz w:val="24"/>
                <w:szCs w:val="24"/>
              </w:rPr>
              <w:t>EACH</w:t>
            </w:r>
          </w:p>
        </w:tc>
        <w:tc>
          <w:tcPr>
            <w:tcW w:w="1268" w:type="dxa"/>
            <w:tcBorders>
              <w:top w:val="nil"/>
              <w:left w:val="nil"/>
              <w:bottom w:val="single" w:sz="4" w:space="0" w:color="auto"/>
              <w:right w:val="single" w:sz="4" w:space="0" w:color="auto"/>
            </w:tcBorders>
            <w:hideMark/>
          </w:tcPr>
          <w:p w14:paraId="5564353C" w14:textId="77777777" w:rsidR="00267C69" w:rsidRPr="00267C69" w:rsidRDefault="00267C69" w:rsidP="00267C69">
            <w:pPr>
              <w:autoSpaceDE/>
              <w:autoSpaceDN/>
              <w:adjustRightInd/>
              <w:rPr>
                <w:rFonts w:ascii="Calibri" w:hAnsi="Calibri" w:cs="Calibri"/>
                <w:color w:val="000000"/>
                <w:sz w:val="24"/>
                <w:szCs w:val="24"/>
              </w:rPr>
            </w:pPr>
            <w:r w:rsidRPr="00267C69">
              <w:rPr>
                <w:rFonts w:ascii="Calibri" w:hAnsi="Calibri" w:cs="Calibri"/>
                <w:color w:val="000000"/>
                <w:sz w:val="24"/>
                <w:szCs w:val="24"/>
              </w:rPr>
              <w:t>5/29/2020</w:t>
            </w:r>
          </w:p>
        </w:tc>
        <w:tc>
          <w:tcPr>
            <w:tcW w:w="1067" w:type="dxa"/>
            <w:tcBorders>
              <w:top w:val="nil"/>
              <w:left w:val="nil"/>
              <w:bottom w:val="single" w:sz="4" w:space="0" w:color="auto"/>
              <w:right w:val="single" w:sz="4" w:space="0" w:color="auto"/>
            </w:tcBorders>
            <w:hideMark/>
          </w:tcPr>
          <w:p w14:paraId="005B1C89" w14:textId="77777777" w:rsidR="00267C69" w:rsidRPr="00267C69" w:rsidRDefault="00267C69" w:rsidP="00267C69">
            <w:pPr>
              <w:autoSpaceDE/>
              <w:autoSpaceDN/>
              <w:adjustRightInd/>
              <w:rPr>
                <w:rFonts w:ascii="Calibri" w:hAnsi="Calibri" w:cs="Calibri"/>
                <w:color w:val="000000"/>
                <w:sz w:val="24"/>
                <w:szCs w:val="24"/>
              </w:rPr>
            </w:pPr>
            <w:r w:rsidRPr="00267C69">
              <w:rPr>
                <w:rFonts w:ascii="Calibri" w:hAnsi="Calibri" w:cs="Calibri"/>
                <w:color w:val="000000"/>
                <w:sz w:val="24"/>
                <w:szCs w:val="24"/>
              </w:rPr>
              <w:t>3,552.34</w:t>
            </w:r>
          </w:p>
        </w:tc>
        <w:tc>
          <w:tcPr>
            <w:tcW w:w="651" w:type="dxa"/>
            <w:tcBorders>
              <w:top w:val="nil"/>
              <w:left w:val="nil"/>
              <w:bottom w:val="single" w:sz="4" w:space="0" w:color="auto"/>
              <w:right w:val="single" w:sz="4" w:space="0" w:color="auto"/>
            </w:tcBorders>
            <w:hideMark/>
          </w:tcPr>
          <w:p w14:paraId="5575BE2B" w14:textId="77777777" w:rsidR="00267C69" w:rsidRPr="00267C69" w:rsidRDefault="00267C69" w:rsidP="00267C69">
            <w:pPr>
              <w:autoSpaceDE/>
              <w:autoSpaceDN/>
              <w:adjustRightInd/>
              <w:rPr>
                <w:rFonts w:ascii="Calibri" w:hAnsi="Calibri" w:cs="Calibri"/>
                <w:color w:val="000000"/>
                <w:sz w:val="24"/>
                <w:szCs w:val="24"/>
              </w:rPr>
            </w:pPr>
            <w:r w:rsidRPr="00267C69">
              <w:rPr>
                <w:rFonts w:ascii="Calibri" w:hAnsi="Calibri" w:cs="Calibri"/>
                <w:color w:val="000000"/>
                <w:sz w:val="24"/>
                <w:szCs w:val="24"/>
              </w:rPr>
              <w:t>204</w:t>
            </w:r>
          </w:p>
        </w:tc>
        <w:tc>
          <w:tcPr>
            <w:tcW w:w="794" w:type="dxa"/>
            <w:tcBorders>
              <w:top w:val="nil"/>
              <w:left w:val="nil"/>
              <w:bottom w:val="single" w:sz="4" w:space="0" w:color="auto"/>
              <w:right w:val="single" w:sz="4" w:space="0" w:color="auto"/>
            </w:tcBorders>
            <w:hideMark/>
          </w:tcPr>
          <w:p w14:paraId="210D67B7" w14:textId="77777777" w:rsidR="00267C69" w:rsidRPr="00267C69" w:rsidRDefault="00267C69" w:rsidP="00267C69">
            <w:pPr>
              <w:autoSpaceDE/>
              <w:autoSpaceDN/>
              <w:adjustRightInd/>
              <w:rPr>
                <w:rFonts w:ascii="Calibri" w:hAnsi="Calibri" w:cs="Calibri"/>
                <w:color w:val="000000"/>
                <w:sz w:val="24"/>
                <w:szCs w:val="24"/>
              </w:rPr>
            </w:pPr>
            <w:r w:rsidRPr="00267C69">
              <w:rPr>
                <w:rFonts w:ascii="Calibri" w:hAnsi="Calibri" w:cs="Calibri"/>
                <w:color w:val="000000"/>
                <w:sz w:val="24"/>
                <w:szCs w:val="24"/>
              </w:rPr>
              <w:t>19</w:t>
            </w:r>
          </w:p>
        </w:tc>
        <w:tc>
          <w:tcPr>
            <w:tcW w:w="1028" w:type="dxa"/>
            <w:tcBorders>
              <w:top w:val="nil"/>
              <w:left w:val="nil"/>
              <w:bottom w:val="single" w:sz="4" w:space="0" w:color="auto"/>
              <w:right w:val="single" w:sz="4" w:space="0" w:color="auto"/>
            </w:tcBorders>
            <w:hideMark/>
          </w:tcPr>
          <w:p w14:paraId="1A50A722" w14:textId="77777777" w:rsidR="00267C69" w:rsidRPr="00267C69" w:rsidRDefault="00267C69" w:rsidP="00267C69">
            <w:pPr>
              <w:autoSpaceDE/>
              <w:autoSpaceDN/>
              <w:adjustRightInd/>
              <w:rPr>
                <w:rFonts w:ascii="Calibri" w:hAnsi="Calibri" w:cs="Calibri"/>
                <w:color w:val="000000"/>
                <w:sz w:val="24"/>
                <w:szCs w:val="24"/>
              </w:rPr>
            </w:pPr>
            <w:r w:rsidRPr="00267C69">
              <w:rPr>
                <w:rFonts w:ascii="Calibri" w:hAnsi="Calibri" w:cs="Calibri"/>
                <w:color w:val="000000"/>
                <w:sz w:val="24"/>
                <w:szCs w:val="24"/>
              </w:rPr>
              <w:t>6</w:t>
            </w:r>
          </w:p>
        </w:tc>
        <w:tc>
          <w:tcPr>
            <w:tcW w:w="811" w:type="dxa"/>
            <w:tcBorders>
              <w:top w:val="nil"/>
              <w:left w:val="nil"/>
              <w:bottom w:val="single" w:sz="4" w:space="0" w:color="auto"/>
              <w:right w:val="single" w:sz="4" w:space="0" w:color="auto"/>
            </w:tcBorders>
            <w:hideMark/>
          </w:tcPr>
          <w:p w14:paraId="23287A0D" w14:textId="77777777" w:rsidR="00267C69" w:rsidRPr="00267C69" w:rsidRDefault="00267C69" w:rsidP="00267C69">
            <w:pPr>
              <w:autoSpaceDE/>
              <w:autoSpaceDN/>
              <w:adjustRightInd/>
              <w:rPr>
                <w:rFonts w:ascii="Calibri" w:hAnsi="Calibri" w:cs="Calibri"/>
                <w:color w:val="000000"/>
                <w:sz w:val="24"/>
                <w:szCs w:val="24"/>
              </w:rPr>
            </w:pPr>
            <w:r w:rsidRPr="00267C69">
              <w:rPr>
                <w:rFonts w:ascii="Calibri" w:hAnsi="Calibri" w:cs="Calibri"/>
                <w:color w:val="000000"/>
                <w:sz w:val="24"/>
                <w:szCs w:val="24"/>
              </w:rPr>
              <w:t>II</w:t>
            </w:r>
          </w:p>
        </w:tc>
        <w:tc>
          <w:tcPr>
            <w:tcW w:w="1062" w:type="dxa"/>
            <w:tcBorders>
              <w:top w:val="nil"/>
              <w:left w:val="nil"/>
              <w:bottom w:val="single" w:sz="4" w:space="0" w:color="auto"/>
              <w:right w:val="single" w:sz="4" w:space="0" w:color="auto"/>
            </w:tcBorders>
            <w:hideMark/>
          </w:tcPr>
          <w:p w14:paraId="62DF0F20" w14:textId="77777777" w:rsidR="00267C69" w:rsidRPr="00267C69" w:rsidRDefault="00267C69" w:rsidP="00267C69">
            <w:pPr>
              <w:autoSpaceDE/>
              <w:autoSpaceDN/>
              <w:adjustRightInd/>
              <w:rPr>
                <w:rFonts w:ascii="Calibri" w:hAnsi="Calibri" w:cs="Calibri"/>
                <w:color w:val="000000"/>
                <w:sz w:val="24"/>
                <w:szCs w:val="24"/>
              </w:rPr>
            </w:pPr>
            <w:r w:rsidRPr="00267C69">
              <w:rPr>
                <w:rFonts w:ascii="Calibri" w:hAnsi="Calibri" w:cs="Calibri"/>
                <w:color w:val="000000"/>
                <w:sz w:val="24"/>
                <w:szCs w:val="24"/>
              </w:rPr>
              <w:t>Martin W. Brown and Karen K. Brown</w:t>
            </w:r>
          </w:p>
        </w:tc>
        <w:tc>
          <w:tcPr>
            <w:tcW w:w="1062" w:type="dxa"/>
            <w:tcBorders>
              <w:top w:val="nil"/>
              <w:left w:val="single" w:sz="4" w:space="0" w:color="auto"/>
              <w:bottom w:val="single" w:sz="4" w:space="0" w:color="auto"/>
              <w:right w:val="single" w:sz="4" w:space="0" w:color="auto"/>
            </w:tcBorders>
          </w:tcPr>
          <w:p w14:paraId="5ED7AD7C" w14:textId="77777777" w:rsidR="00267C69" w:rsidRDefault="00267C69" w:rsidP="00267C69">
            <w:pPr>
              <w:autoSpaceDE/>
              <w:autoSpaceDN/>
              <w:adjustRightInd/>
              <w:rPr>
                <w:rFonts w:ascii="Calibri" w:hAnsi="Calibri" w:cs="Calibri"/>
                <w:color w:val="000000"/>
              </w:rPr>
            </w:pPr>
            <w:r>
              <w:rPr>
                <w:rFonts w:ascii="Calibri" w:hAnsi="Calibri" w:cs="Calibri"/>
                <w:color w:val="000000"/>
              </w:rPr>
              <w:t>5/1/2025</w:t>
            </w:r>
          </w:p>
          <w:p w14:paraId="1F0ACB70" w14:textId="77777777" w:rsidR="00267C69" w:rsidRDefault="00267C69" w:rsidP="00267C69">
            <w:pPr>
              <w:autoSpaceDE/>
              <w:autoSpaceDN/>
              <w:adjustRightInd/>
              <w:rPr>
                <w:rFonts w:ascii="Calibri" w:hAnsi="Calibri" w:cs="Calibri"/>
                <w:color w:val="000000"/>
              </w:rPr>
            </w:pPr>
            <w:r>
              <w:rPr>
                <w:rFonts w:ascii="Calibri" w:hAnsi="Calibri" w:cs="Calibri"/>
                <w:color w:val="000000"/>
              </w:rPr>
              <w:t>250006474</w:t>
            </w:r>
          </w:p>
          <w:p w14:paraId="0FA5CC00" w14:textId="22246899" w:rsidR="00267C69" w:rsidRPr="00267C69" w:rsidRDefault="00267C69" w:rsidP="00267C69">
            <w:pPr>
              <w:autoSpaceDE/>
              <w:autoSpaceDN/>
              <w:adjustRightInd/>
              <w:rPr>
                <w:rFonts w:ascii="Calibri" w:hAnsi="Calibri" w:cs="Calibri"/>
                <w:color w:val="000000"/>
                <w:sz w:val="24"/>
                <w:szCs w:val="24"/>
              </w:rPr>
            </w:pPr>
          </w:p>
        </w:tc>
      </w:tr>
    </w:tbl>
    <w:p w14:paraId="5A2471FC" w14:textId="77777777" w:rsidR="00267C69" w:rsidRDefault="00267C69" w:rsidP="000765BD">
      <w:pPr>
        <w:shd w:val="clear" w:color="auto" w:fill="FFFFFF"/>
        <w:spacing w:line="360" w:lineRule="auto"/>
        <w:ind w:right="-90"/>
        <w:jc w:val="both"/>
        <w:rPr>
          <w:rFonts w:ascii="Calibri" w:hAnsi="Calibri"/>
          <w:color w:val="333333"/>
          <w:sz w:val="22"/>
          <w:szCs w:val="22"/>
          <w:lang w:val="en"/>
        </w:rPr>
      </w:pPr>
    </w:p>
    <w:p w14:paraId="7FB088C9" w14:textId="77777777" w:rsidR="00267C69" w:rsidRDefault="00267C69" w:rsidP="000765BD">
      <w:pPr>
        <w:shd w:val="clear" w:color="auto" w:fill="FFFFFF"/>
        <w:spacing w:line="360" w:lineRule="auto"/>
        <w:ind w:right="-90"/>
        <w:jc w:val="both"/>
        <w:rPr>
          <w:rFonts w:ascii="Calibri" w:hAnsi="Calibri"/>
          <w:color w:val="333333"/>
          <w:sz w:val="22"/>
          <w:szCs w:val="22"/>
          <w:lang w:val="en"/>
        </w:rPr>
      </w:pPr>
    </w:p>
    <w:sectPr w:rsidR="00267C69" w:rsidSect="00160CF3">
      <w:pgSz w:w="12240" w:h="15840" w:code="1"/>
      <w:pgMar w:top="72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77A6" w14:textId="77777777" w:rsidR="007343CA" w:rsidRDefault="007343CA">
      <w:r>
        <w:separator/>
      </w:r>
    </w:p>
  </w:endnote>
  <w:endnote w:type="continuationSeparator" w:id="0">
    <w:p w14:paraId="5FD2E2D3" w14:textId="77777777" w:rsidR="007343CA" w:rsidRDefault="0073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BankGothic Md BT">
    <w:altName w:val="MS PGothic"/>
    <w:charset w:val="00"/>
    <w:family w:val="swiss"/>
    <w:pitch w:val="variable"/>
    <w:sig w:usb0="00000001" w:usb1="00000000" w:usb2="00000000" w:usb3="00000000" w:csb0="0000001B"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595F" w14:textId="77777777" w:rsidR="007343CA" w:rsidRDefault="007343CA">
      <w:r>
        <w:separator/>
      </w:r>
    </w:p>
  </w:footnote>
  <w:footnote w:type="continuationSeparator" w:id="0">
    <w:p w14:paraId="6829BEA0" w14:textId="77777777" w:rsidR="007343CA" w:rsidRDefault="00734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365BE1"/>
    <w:multiLevelType w:val="hybridMultilevel"/>
    <w:tmpl w:val="330A7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FFB41BE"/>
    <w:multiLevelType w:val="hybridMultilevel"/>
    <w:tmpl w:val="C2C22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21F6BD4"/>
    <w:multiLevelType w:val="hybridMultilevel"/>
    <w:tmpl w:val="D1D0B39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1BE7266E"/>
    <w:multiLevelType w:val="hybridMultilevel"/>
    <w:tmpl w:val="FDD22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D83ED2"/>
    <w:multiLevelType w:val="hybridMultilevel"/>
    <w:tmpl w:val="78EA1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85045E2"/>
    <w:multiLevelType w:val="hybridMultilevel"/>
    <w:tmpl w:val="4E0E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3BB25AEE"/>
    <w:multiLevelType w:val="hybridMultilevel"/>
    <w:tmpl w:val="29B2F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4FB93214"/>
    <w:multiLevelType w:val="hybridMultilevel"/>
    <w:tmpl w:val="E4DE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525E2973"/>
    <w:multiLevelType w:val="hybridMultilevel"/>
    <w:tmpl w:val="D2407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5B1F78F7"/>
    <w:multiLevelType w:val="hybridMultilevel"/>
    <w:tmpl w:val="FB4E7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6719756C"/>
    <w:multiLevelType w:val="hybridMultilevel"/>
    <w:tmpl w:val="6152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67CD0102"/>
    <w:multiLevelType w:val="hybridMultilevel"/>
    <w:tmpl w:val="CD78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6BD52B29"/>
    <w:multiLevelType w:val="hybridMultilevel"/>
    <w:tmpl w:val="0FB85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6DCD16A3"/>
    <w:multiLevelType w:val="hybridMultilevel"/>
    <w:tmpl w:val="5D446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6E1C0A7A"/>
    <w:multiLevelType w:val="hybridMultilevel"/>
    <w:tmpl w:val="1C22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E323A95"/>
    <w:multiLevelType w:val="hybridMultilevel"/>
    <w:tmpl w:val="62D27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704845D6"/>
    <w:multiLevelType w:val="hybridMultilevel"/>
    <w:tmpl w:val="E4064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6625D20"/>
    <w:multiLevelType w:val="hybridMultilevel"/>
    <w:tmpl w:val="C102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525543">
    <w:abstractNumId w:val="3"/>
  </w:num>
  <w:num w:numId="2" w16cid:durableId="136805840">
    <w:abstractNumId w:val="12"/>
  </w:num>
  <w:num w:numId="3" w16cid:durableId="1896431574">
    <w:abstractNumId w:val="10"/>
  </w:num>
  <w:num w:numId="4" w16cid:durableId="1121388086">
    <w:abstractNumId w:val="11"/>
  </w:num>
  <w:num w:numId="5" w16cid:durableId="1775634673">
    <w:abstractNumId w:val="17"/>
  </w:num>
  <w:num w:numId="6" w16cid:durableId="849835240">
    <w:abstractNumId w:val="5"/>
  </w:num>
  <w:num w:numId="7" w16cid:durableId="657881504">
    <w:abstractNumId w:val="15"/>
  </w:num>
  <w:num w:numId="8" w16cid:durableId="1353721714">
    <w:abstractNumId w:val="2"/>
  </w:num>
  <w:num w:numId="9" w16cid:durableId="201791685">
    <w:abstractNumId w:val="6"/>
  </w:num>
  <w:num w:numId="10" w16cid:durableId="1944458165">
    <w:abstractNumId w:val="13"/>
  </w:num>
  <w:num w:numId="11" w16cid:durableId="1225140360">
    <w:abstractNumId w:val="9"/>
  </w:num>
  <w:num w:numId="12" w16cid:durableId="767651860">
    <w:abstractNumId w:val="4"/>
  </w:num>
  <w:num w:numId="13" w16cid:durableId="15934712">
    <w:abstractNumId w:val="16"/>
  </w:num>
  <w:num w:numId="14" w16cid:durableId="2086994414">
    <w:abstractNumId w:val="0"/>
  </w:num>
  <w:num w:numId="15" w16cid:durableId="819082699">
    <w:abstractNumId w:val="8"/>
  </w:num>
  <w:num w:numId="16" w16cid:durableId="1701324414">
    <w:abstractNumId w:val="1"/>
  </w:num>
  <w:num w:numId="17" w16cid:durableId="1644190572">
    <w:abstractNumId w:val="7"/>
  </w:num>
  <w:num w:numId="18" w16cid:durableId="271519904">
    <w:abstractNumId w:val="1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380226900"/>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rwood\Eck Conley &amp; Richardson\ECR Team Site - Foreclosure Team\Wyndham\Foreclosures\PPE\WYN - PPE\WYN - PPE\CURRENT PPE 5.6.23 USE THIS ONE\VA\Kingsgate PPE12 - 3.20.25\Kingsgate - PPE MASTER MERGE for SAL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KG FW$'`"/>
    <w:activeRecord w:val="-1"/>
    <w:odso>
      <w:udl w:val="Provider=Microsoft.ACE.OLEDB.12.0;User ID=Admin;Data Source=C:\Users\rwood\Eck Conley &amp; Richardson\ECR Team Site - Foreclosure Team\Wyndham\Foreclosures\PPE\WYN - PPE\WYN - PPE\CURRENT PPE 5.6.23 USE THIS ONE\VA\Kingsgate PPE12 - 3.20.25\Kingsgate - PPE MASTER MERGE for SAL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KG FW$'"/>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10"/>
        <w:lid w:val="en-US"/>
      </w:fieldMapData>
      <w:fieldMapData>
        <w:column w:val="0"/>
        <w:lid w:val="en-US"/>
      </w:fieldMapData>
      <w:fieldMapData>
        <w:column w:val="0"/>
        <w:lid w:val="en-US"/>
      </w:fieldMapData>
      <w:fieldMapData>
        <w:column w:val="0"/>
        <w:lid w:val="en-US"/>
      </w:fieldMapData>
      <w:fieldMapData>
        <w:type w:val="dbColumn"/>
        <w:name w:val="Zip"/>
        <w:mappedName w:val="Postal Code"/>
        <w:column w:val="1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drawingGridHorizontalSpacing w:val="10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F0"/>
    <w:rsid w:val="0000484A"/>
    <w:rsid w:val="000124D7"/>
    <w:rsid w:val="0001593F"/>
    <w:rsid w:val="00017279"/>
    <w:rsid w:val="00022CBB"/>
    <w:rsid w:val="00025CC7"/>
    <w:rsid w:val="00036F9B"/>
    <w:rsid w:val="00050A5E"/>
    <w:rsid w:val="00051C29"/>
    <w:rsid w:val="000531AE"/>
    <w:rsid w:val="000545F0"/>
    <w:rsid w:val="0005731B"/>
    <w:rsid w:val="00060251"/>
    <w:rsid w:val="00062564"/>
    <w:rsid w:val="000654F4"/>
    <w:rsid w:val="00065A9B"/>
    <w:rsid w:val="0006796C"/>
    <w:rsid w:val="00067DF2"/>
    <w:rsid w:val="000720FF"/>
    <w:rsid w:val="000762E5"/>
    <w:rsid w:val="000765BD"/>
    <w:rsid w:val="0008001E"/>
    <w:rsid w:val="00081162"/>
    <w:rsid w:val="0008213D"/>
    <w:rsid w:val="00082991"/>
    <w:rsid w:val="00082CBF"/>
    <w:rsid w:val="00083CB1"/>
    <w:rsid w:val="00096EC3"/>
    <w:rsid w:val="000A7D5C"/>
    <w:rsid w:val="000B665A"/>
    <w:rsid w:val="000C1000"/>
    <w:rsid w:val="000D7102"/>
    <w:rsid w:val="000E021E"/>
    <w:rsid w:val="000E698A"/>
    <w:rsid w:val="000E6AC1"/>
    <w:rsid w:val="000F3504"/>
    <w:rsid w:val="00104D7C"/>
    <w:rsid w:val="00107B15"/>
    <w:rsid w:val="00111BF1"/>
    <w:rsid w:val="00121056"/>
    <w:rsid w:val="00122B67"/>
    <w:rsid w:val="00123773"/>
    <w:rsid w:val="0013553F"/>
    <w:rsid w:val="00150C33"/>
    <w:rsid w:val="00155F7D"/>
    <w:rsid w:val="00156462"/>
    <w:rsid w:val="00156C23"/>
    <w:rsid w:val="00160CF3"/>
    <w:rsid w:val="0016142A"/>
    <w:rsid w:val="0016180E"/>
    <w:rsid w:val="001638C6"/>
    <w:rsid w:val="0016664D"/>
    <w:rsid w:val="00181E6C"/>
    <w:rsid w:val="001A12A7"/>
    <w:rsid w:val="001D4146"/>
    <w:rsid w:val="001D5B93"/>
    <w:rsid w:val="001E562E"/>
    <w:rsid w:val="001E5AE1"/>
    <w:rsid w:val="001E764F"/>
    <w:rsid w:val="00203558"/>
    <w:rsid w:val="0020492B"/>
    <w:rsid w:val="002053BB"/>
    <w:rsid w:val="0020607A"/>
    <w:rsid w:val="0020736F"/>
    <w:rsid w:val="00227209"/>
    <w:rsid w:val="00235C5D"/>
    <w:rsid w:val="0024229D"/>
    <w:rsid w:val="00245ED6"/>
    <w:rsid w:val="00247D02"/>
    <w:rsid w:val="002578F5"/>
    <w:rsid w:val="002607D5"/>
    <w:rsid w:val="00261762"/>
    <w:rsid w:val="00267C69"/>
    <w:rsid w:val="00271EEA"/>
    <w:rsid w:val="00280968"/>
    <w:rsid w:val="00284982"/>
    <w:rsid w:val="00290751"/>
    <w:rsid w:val="00292E3F"/>
    <w:rsid w:val="00295E0D"/>
    <w:rsid w:val="002A182E"/>
    <w:rsid w:val="002A6585"/>
    <w:rsid w:val="002B46C9"/>
    <w:rsid w:val="002B604F"/>
    <w:rsid w:val="002B66C7"/>
    <w:rsid w:val="002B72C1"/>
    <w:rsid w:val="002B772E"/>
    <w:rsid w:val="002C2728"/>
    <w:rsid w:val="002D5B1D"/>
    <w:rsid w:val="002D639D"/>
    <w:rsid w:val="002D6400"/>
    <w:rsid w:val="002E34C4"/>
    <w:rsid w:val="002E3D0B"/>
    <w:rsid w:val="002F6E7C"/>
    <w:rsid w:val="00320CF7"/>
    <w:rsid w:val="00321D7A"/>
    <w:rsid w:val="0032792F"/>
    <w:rsid w:val="003353FB"/>
    <w:rsid w:val="003361ED"/>
    <w:rsid w:val="003455FA"/>
    <w:rsid w:val="00351757"/>
    <w:rsid w:val="00357B93"/>
    <w:rsid w:val="00361946"/>
    <w:rsid w:val="003767BE"/>
    <w:rsid w:val="00380EA6"/>
    <w:rsid w:val="003813EF"/>
    <w:rsid w:val="003A0340"/>
    <w:rsid w:val="003A1A93"/>
    <w:rsid w:val="003A560E"/>
    <w:rsid w:val="003B6B06"/>
    <w:rsid w:val="003C3316"/>
    <w:rsid w:val="003C5500"/>
    <w:rsid w:val="003D0387"/>
    <w:rsid w:val="003D0C54"/>
    <w:rsid w:val="003D2BCD"/>
    <w:rsid w:val="003D589D"/>
    <w:rsid w:val="003D62A1"/>
    <w:rsid w:val="003E67BB"/>
    <w:rsid w:val="003F0832"/>
    <w:rsid w:val="003F5352"/>
    <w:rsid w:val="004076BC"/>
    <w:rsid w:val="004117CB"/>
    <w:rsid w:val="004145B5"/>
    <w:rsid w:val="004165D7"/>
    <w:rsid w:val="0042407D"/>
    <w:rsid w:val="00424EB5"/>
    <w:rsid w:val="0042741F"/>
    <w:rsid w:val="0043356E"/>
    <w:rsid w:val="00446A84"/>
    <w:rsid w:val="00452A7E"/>
    <w:rsid w:val="0047285B"/>
    <w:rsid w:val="00473CBC"/>
    <w:rsid w:val="00480165"/>
    <w:rsid w:val="004803BF"/>
    <w:rsid w:val="00496EBE"/>
    <w:rsid w:val="004A379F"/>
    <w:rsid w:val="004A54D8"/>
    <w:rsid w:val="004C07DC"/>
    <w:rsid w:val="004C1CAE"/>
    <w:rsid w:val="004C413E"/>
    <w:rsid w:val="004C4EEE"/>
    <w:rsid w:val="004C7B12"/>
    <w:rsid w:val="004D03FD"/>
    <w:rsid w:val="004D0BDA"/>
    <w:rsid w:val="004D580F"/>
    <w:rsid w:val="004D6624"/>
    <w:rsid w:val="004E7B95"/>
    <w:rsid w:val="005005CE"/>
    <w:rsid w:val="005050F7"/>
    <w:rsid w:val="005065A8"/>
    <w:rsid w:val="00515EF2"/>
    <w:rsid w:val="00522FF0"/>
    <w:rsid w:val="00525789"/>
    <w:rsid w:val="00531051"/>
    <w:rsid w:val="0053491A"/>
    <w:rsid w:val="00534F80"/>
    <w:rsid w:val="00541B92"/>
    <w:rsid w:val="0054547D"/>
    <w:rsid w:val="00546E8F"/>
    <w:rsid w:val="00550FBA"/>
    <w:rsid w:val="00553340"/>
    <w:rsid w:val="005553CA"/>
    <w:rsid w:val="00572E92"/>
    <w:rsid w:val="00584F58"/>
    <w:rsid w:val="005859DF"/>
    <w:rsid w:val="00592016"/>
    <w:rsid w:val="0059328F"/>
    <w:rsid w:val="00597268"/>
    <w:rsid w:val="005A6914"/>
    <w:rsid w:val="005A7E91"/>
    <w:rsid w:val="005C6D62"/>
    <w:rsid w:val="005E086F"/>
    <w:rsid w:val="005E22D0"/>
    <w:rsid w:val="005E2936"/>
    <w:rsid w:val="005F2D1D"/>
    <w:rsid w:val="005F413D"/>
    <w:rsid w:val="00605B7A"/>
    <w:rsid w:val="006068E0"/>
    <w:rsid w:val="00611F99"/>
    <w:rsid w:val="00612518"/>
    <w:rsid w:val="00616237"/>
    <w:rsid w:val="006217A8"/>
    <w:rsid w:val="00622302"/>
    <w:rsid w:val="00625304"/>
    <w:rsid w:val="006335D6"/>
    <w:rsid w:val="006337C8"/>
    <w:rsid w:val="00636E63"/>
    <w:rsid w:val="00652766"/>
    <w:rsid w:val="00652D84"/>
    <w:rsid w:val="00655E5D"/>
    <w:rsid w:val="00656373"/>
    <w:rsid w:val="006577F3"/>
    <w:rsid w:val="00660706"/>
    <w:rsid w:val="00666F31"/>
    <w:rsid w:val="006711D4"/>
    <w:rsid w:val="00672811"/>
    <w:rsid w:val="00677DD3"/>
    <w:rsid w:val="00682640"/>
    <w:rsid w:val="00682E31"/>
    <w:rsid w:val="00683EA8"/>
    <w:rsid w:val="00685151"/>
    <w:rsid w:val="006864C0"/>
    <w:rsid w:val="00693B7E"/>
    <w:rsid w:val="006A586F"/>
    <w:rsid w:val="006A6764"/>
    <w:rsid w:val="006B40F5"/>
    <w:rsid w:val="006C07E0"/>
    <w:rsid w:val="006C3BC2"/>
    <w:rsid w:val="006D3C6C"/>
    <w:rsid w:val="006D624C"/>
    <w:rsid w:val="006E5830"/>
    <w:rsid w:val="006F2F0F"/>
    <w:rsid w:val="006F7A45"/>
    <w:rsid w:val="00700D6D"/>
    <w:rsid w:val="007069F3"/>
    <w:rsid w:val="007151F4"/>
    <w:rsid w:val="00720075"/>
    <w:rsid w:val="00726D3B"/>
    <w:rsid w:val="00726D83"/>
    <w:rsid w:val="00731E48"/>
    <w:rsid w:val="0073335C"/>
    <w:rsid w:val="007343CA"/>
    <w:rsid w:val="00735AC1"/>
    <w:rsid w:val="00736E8B"/>
    <w:rsid w:val="00744173"/>
    <w:rsid w:val="00744C08"/>
    <w:rsid w:val="00750C4C"/>
    <w:rsid w:val="00753E55"/>
    <w:rsid w:val="00753F63"/>
    <w:rsid w:val="00761CE9"/>
    <w:rsid w:val="00763877"/>
    <w:rsid w:val="007643FD"/>
    <w:rsid w:val="007653AE"/>
    <w:rsid w:val="00767B84"/>
    <w:rsid w:val="0077178E"/>
    <w:rsid w:val="00781505"/>
    <w:rsid w:val="00781A57"/>
    <w:rsid w:val="007844C5"/>
    <w:rsid w:val="00787574"/>
    <w:rsid w:val="007C0E80"/>
    <w:rsid w:val="007C39DA"/>
    <w:rsid w:val="007D1F1F"/>
    <w:rsid w:val="007D23AE"/>
    <w:rsid w:val="007D5645"/>
    <w:rsid w:val="007E154F"/>
    <w:rsid w:val="007E16A9"/>
    <w:rsid w:val="007E2EA1"/>
    <w:rsid w:val="007E3FA6"/>
    <w:rsid w:val="007E7117"/>
    <w:rsid w:val="007F2ACE"/>
    <w:rsid w:val="007F73BA"/>
    <w:rsid w:val="00801AF6"/>
    <w:rsid w:val="00807DEB"/>
    <w:rsid w:val="008223AF"/>
    <w:rsid w:val="00824E3E"/>
    <w:rsid w:val="008260AF"/>
    <w:rsid w:val="00830F07"/>
    <w:rsid w:val="00832C6F"/>
    <w:rsid w:val="00833ADE"/>
    <w:rsid w:val="00845DF6"/>
    <w:rsid w:val="0085205E"/>
    <w:rsid w:val="0085361B"/>
    <w:rsid w:val="00853AB8"/>
    <w:rsid w:val="00853B29"/>
    <w:rsid w:val="00857C8A"/>
    <w:rsid w:val="00864FEF"/>
    <w:rsid w:val="00866D53"/>
    <w:rsid w:val="00867122"/>
    <w:rsid w:val="0087102C"/>
    <w:rsid w:val="00874ED5"/>
    <w:rsid w:val="008764FE"/>
    <w:rsid w:val="008863FA"/>
    <w:rsid w:val="00896568"/>
    <w:rsid w:val="008A30A9"/>
    <w:rsid w:val="008A4E24"/>
    <w:rsid w:val="008A638A"/>
    <w:rsid w:val="008A72DF"/>
    <w:rsid w:val="008B24D8"/>
    <w:rsid w:val="008B31E0"/>
    <w:rsid w:val="008B57B2"/>
    <w:rsid w:val="008C3009"/>
    <w:rsid w:val="008C4530"/>
    <w:rsid w:val="008D0AE4"/>
    <w:rsid w:val="008D2BA4"/>
    <w:rsid w:val="008D6E50"/>
    <w:rsid w:val="008E37B0"/>
    <w:rsid w:val="008E4298"/>
    <w:rsid w:val="008E4403"/>
    <w:rsid w:val="008E5E70"/>
    <w:rsid w:val="008E6827"/>
    <w:rsid w:val="008E6C12"/>
    <w:rsid w:val="008F3E41"/>
    <w:rsid w:val="00904D7C"/>
    <w:rsid w:val="009056D9"/>
    <w:rsid w:val="00924280"/>
    <w:rsid w:val="009273B1"/>
    <w:rsid w:val="00930C01"/>
    <w:rsid w:val="00940F8E"/>
    <w:rsid w:val="009450F0"/>
    <w:rsid w:val="009543A3"/>
    <w:rsid w:val="0096030F"/>
    <w:rsid w:val="00960780"/>
    <w:rsid w:val="009669F5"/>
    <w:rsid w:val="00967377"/>
    <w:rsid w:val="009701A6"/>
    <w:rsid w:val="0097070A"/>
    <w:rsid w:val="0097428B"/>
    <w:rsid w:val="0098175E"/>
    <w:rsid w:val="00997AA1"/>
    <w:rsid w:val="009A437A"/>
    <w:rsid w:val="009A7388"/>
    <w:rsid w:val="009B0604"/>
    <w:rsid w:val="009B2038"/>
    <w:rsid w:val="009B271A"/>
    <w:rsid w:val="009B560D"/>
    <w:rsid w:val="009C05D6"/>
    <w:rsid w:val="009C21AE"/>
    <w:rsid w:val="009C4BBA"/>
    <w:rsid w:val="009D18B6"/>
    <w:rsid w:val="009D359B"/>
    <w:rsid w:val="009E2B64"/>
    <w:rsid w:val="009E5201"/>
    <w:rsid w:val="009F425C"/>
    <w:rsid w:val="009F5B4B"/>
    <w:rsid w:val="00A051AD"/>
    <w:rsid w:val="00A06A7C"/>
    <w:rsid w:val="00A1281C"/>
    <w:rsid w:val="00A15B02"/>
    <w:rsid w:val="00A16F54"/>
    <w:rsid w:val="00A30AD5"/>
    <w:rsid w:val="00A42BB9"/>
    <w:rsid w:val="00A449A4"/>
    <w:rsid w:val="00A57A38"/>
    <w:rsid w:val="00A619A2"/>
    <w:rsid w:val="00A712BF"/>
    <w:rsid w:val="00A72312"/>
    <w:rsid w:val="00A801AA"/>
    <w:rsid w:val="00A95ACC"/>
    <w:rsid w:val="00AA15B1"/>
    <w:rsid w:val="00AA5E32"/>
    <w:rsid w:val="00AB706D"/>
    <w:rsid w:val="00AC0892"/>
    <w:rsid w:val="00AC2BDF"/>
    <w:rsid w:val="00AC4363"/>
    <w:rsid w:val="00AC759E"/>
    <w:rsid w:val="00AD05BC"/>
    <w:rsid w:val="00AD3CC6"/>
    <w:rsid w:val="00AE7C56"/>
    <w:rsid w:val="00AF1AFD"/>
    <w:rsid w:val="00AF353E"/>
    <w:rsid w:val="00AF6159"/>
    <w:rsid w:val="00AF6FBD"/>
    <w:rsid w:val="00B11096"/>
    <w:rsid w:val="00B16B4C"/>
    <w:rsid w:val="00B269A1"/>
    <w:rsid w:val="00B45154"/>
    <w:rsid w:val="00B5186F"/>
    <w:rsid w:val="00B51C95"/>
    <w:rsid w:val="00B51E08"/>
    <w:rsid w:val="00B56CE3"/>
    <w:rsid w:val="00B60594"/>
    <w:rsid w:val="00B643F6"/>
    <w:rsid w:val="00B6667E"/>
    <w:rsid w:val="00B70487"/>
    <w:rsid w:val="00B72F02"/>
    <w:rsid w:val="00B82011"/>
    <w:rsid w:val="00B837A9"/>
    <w:rsid w:val="00B872DC"/>
    <w:rsid w:val="00B922FB"/>
    <w:rsid w:val="00B970B6"/>
    <w:rsid w:val="00B97A2B"/>
    <w:rsid w:val="00BA457A"/>
    <w:rsid w:val="00BA53B1"/>
    <w:rsid w:val="00BB28F2"/>
    <w:rsid w:val="00BC19AE"/>
    <w:rsid w:val="00BC52A3"/>
    <w:rsid w:val="00BD3F70"/>
    <w:rsid w:val="00BD4DFC"/>
    <w:rsid w:val="00BE1459"/>
    <w:rsid w:val="00BF5E0C"/>
    <w:rsid w:val="00BF6554"/>
    <w:rsid w:val="00C036C4"/>
    <w:rsid w:val="00C063B2"/>
    <w:rsid w:val="00C07CF3"/>
    <w:rsid w:val="00C22402"/>
    <w:rsid w:val="00C23C41"/>
    <w:rsid w:val="00C27723"/>
    <w:rsid w:val="00C310C1"/>
    <w:rsid w:val="00C31C0D"/>
    <w:rsid w:val="00C342F3"/>
    <w:rsid w:val="00C35E68"/>
    <w:rsid w:val="00C415BA"/>
    <w:rsid w:val="00C52E23"/>
    <w:rsid w:val="00C743BA"/>
    <w:rsid w:val="00C82DB8"/>
    <w:rsid w:val="00C85AEF"/>
    <w:rsid w:val="00C87312"/>
    <w:rsid w:val="00C87395"/>
    <w:rsid w:val="00C94C11"/>
    <w:rsid w:val="00CA12A3"/>
    <w:rsid w:val="00CA52A8"/>
    <w:rsid w:val="00CA5E04"/>
    <w:rsid w:val="00CB1AC6"/>
    <w:rsid w:val="00CB2622"/>
    <w:rsid w:val="00CB2DA8"/>
    <w:rsid w:val="00CB4B3A"/>
    <w:rsid w:val="00CB6130"/>
    <w:rsid w:val="00CB7DAA"/>
    <w:rsid w:val="00CD669E"/>
    <w:rsid w:val="00CD6B88"/>
    <w:rsid w:val="00CE349C"/>
    <w:rsid w:val="00CF257A"/>
    <w:rsid w:val="00CF3A2C"/>
    <w:rsid w:val="00CF760D"/>
    <w:rsid w:val="00D00915"/>
    <w:rsid w:val="00D06274"/>
    <w:rsid w:val="00D149E1"/>
    <w:rsid w:val="00D16E27"/>
    <w:rsid w:val="00D203EB"/>
    <w:rsid w:val="00D25F2F"/>
    <w:rsid w:val="00D26580"/>
    <w:rsid w:val="00D34511"/>
    <w:rsid w:val="00D41F1E"/>
    <w:rsid w:val="00D43409"/>
    <w:rsid w:val="00D46E61"/>
    <w:rsid w:val="00D5447E"/>
    <w:rsid w:val="00D72648"/>
    <w:rsid w:val="00D77EDF"/>
    <w:rsid w:val="00D8182F"/>
    <w:rsid w:val="00D86A1F"/>
    <w:rsid w:val="00D8781E"/>
    <w:rsid w:val="00DA5F51"/>
    <w:rsid w:val="00DB0E06"/>
    <w:rsid w:val="00DB6DAD"/>
    <w:rsid w:val="00DC0DA7"/>
    <w:rsid w:val="00DC29EF"/>
    <w:rsid w:val="00DC41AA"/>
    <w:rsid w:val="00DC45C4"/>
    <w:rsid w:val="00DC64A2"/>
    <w:rsid w:val="00DC7FC5"/>
    <w:rsid w:val="00DD3832"/>
    <w:rsid w:val="00DD3B9E"/>
    <w:rsid w:val="00DD6AFE"/>
    <w:rsid w:val="00DE00A5"/>
    <w:rsid w:val="00DE3076"/>
    <w:rsid w:val="00DF07DE"/>
    <w:rsid w:val="00DF325C"/>
    <w:rsid w:val="00DF54D3"/>
    <w:rsid w:val="00DF796F"/>
    <w:rsid w:val="00E01717"/>
    <w:rsid w:val="00E03B4D"/>
    <w:rsid w:val="00E04AD1"/>
    <w:rsid w:val="00E1114E"/>
    <w:rsid w:val="00E223BE"/>
    <w:rsid w:val="00E25034"/>
    <w:rsid w:val="00E265FA"/>
    <w:rsid w:val="00E32935"/>
    <w:rsid w:val="00E33708"/>
    <w:rsid w:val="00E45DE3"/>
    <w:rsid w:val="00E46F6E"/>
    <w:rsid w:val="00E549B6"/>
    <w:rsid w:val="00E55C03"/>
    <w:rsid w:val="00E56165"/>
    <w:rsid w:val="00E62772"/>
    <w:rsid w:val="00E6763D"/>
    <w:rsid w:val="00E713E8"/>
    <w:rsid w:val="00E7359B"/>
    <w:rsid w:val="00E810A8"/>
    <w:rsid w:val="00E85336"/>
    <w:rsid w:val="00E85AFE"/>
    <w:rsid w:val="00E93889"/>
    <w:rsid w:val="00EA1AC1"/>
    <w:rsid w:val="00EA3CEF"/>
    <w:rsid w:val="00EB1078"/>
    <w:rsid w:val="00EB2293"/>
    <w:rsid w:val="00EB4BDF"/>
    <w:rsid w:val="00EC4699"/>
    <w:rsid w:val="00ED3697"/>
    <w:rsid w:val="00EE2D99"/>
    <w:rsid w:val="00EE74C4"/>
    <w:rsid w:val="00EE7B59"/>
    <w:rsid w:val="00EF056C"/>
    <w:rsid w:val="00EF54B2"/>
    <w:rsid w:val="00EF7A63"/>
    <w:rsid w:val="00F01EE4"/>
    <w:rsid w:val="00F246E5"/>
    <w:rsid w:val="00F247C7"/>
    <w:rsid w:val="00F24F66"/>
    <w:rsid w:val="00F40594"/>
    <w:rsid w:val="00F617EC"/>
    <w:rsid w:val="00F6228C"/>
    <w:rsid w:val="00F63731"/>
    <w:rsid w:val="00F662F2"/>
    <w:rsid w:val="00F671F8"/>
    <w:rsid w:val="00F707CE"/>
    <w:rsid w:val="00F70FDA"/>
    <w:rsid w:val="00F77B1D"/>
    <w:rsid w:val="00F77C9F"/>
    <w:rsid w:val="00F828B8"/>
    <w:rsid w:val="00F93E74"/>
    <w:rsid w:val="00F943C0"/>
    <w:rsid w:val="00FA090F"/>
    <w:rsid w:val="00FA4608"/>
    <w:rsid w:val="00FB5BF6"/>
    <w:rsid w:val="00FB6F91"/>
    <w:rsid w:val="00FB7E24"/>
    <w:rsid w:val="00FC4750"/>
    <w:rsid w:val="00FD7D1B"/>
    <w:rsid w:val="00FD7FB4"/>
    <w:rsid w:val="00FE061F"/>
    <w:rsid w:val="00FE176A"/>
    <w:rsid w:val="00FE3819"/>
    <w:rsid w:val="00FE42EB"/>
    <w:rsid w:val="00FE5BF8"/>
    <w:rsid w:val="00FF7699"/>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A0074"/>
  <w15:chartTrackingRefBased/>
  <w15:docId w15:val="{54781F31-6FBC-4C3D-B440-525D67FF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15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FF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D580F"/>
    <w:pPr>
      <w:tabs>
        <w:tab w:val="center" w:pos="4320"/>
        <w:tab w:val="right" w:pos="8640"/>
      </w:tabs>
    </w:pPr>
  </w:style>
  <w:style w:type="paragraph" w:styleId="Footer">
    <w:name w:val="footer"/>
    <w:basedOn w:val="Normal"/>
    <w:rsid w:val="004D580F"/>
    <w:pPr>
      <w:tabs>
        <w:tab w:val="center" w:pos="4320"/>
        <w:tab w:val="right" w:pos="8640"/>
      </w:tabs>
    </w:pPr>
  </w:style>
  <w:style w:type="paragraph" w:styleId="FootnoteText">
    <w:name w:val="footnote text"/>
    <w:basedOn w:val="Normal"/>
    <w:semiHidden/>
    <w:rsid w:val="000654F4"/>
  </w:style>
  <w:style w:type="character" w:styleId="FootnoteReference">
    <w:name w:val="footnote reference"/>
    <w:semiHidden/>
    <w:rsid w:val="000654F4"/>
    <w:rPr>
      <w:vertAlign w:val="superscript"/>
    </w:rPr>
  </w:style>
  <w:style w:type="character" w:styleId="Hyperlink">
    <w:name w:val="Hyperlink"/>
    <w:uiPriority w:val="99"/>
    <w:rsid w:val="00672811"/>
    <w:rPr>
      <w:color w:val="0000FF"/>
      <w:u w:val="single"/>
    </w:rPr>
  </w:style>
  <w:style w:type="paragraph" w:styleId="DocumentMap">
    <w:name w:val="Document Map"/>
    <w:basedOn w:val="Normal"/>
    <w:semiHidden/>
    <w:rsid w:val="00832C6F"/>
    <w:pPr>
      <w:shd w:val="clear" w:color="auto" w:fill="000080"/>
    </w:pPr>
    <w:rPr>
      <w:rFonts w:ascii="Tahoma" w:hAnsi="Tahoma" w:cs="Tahoma"/>
    </w:rPr>
  </w:style>
  <w:style w:type="paragraph" w:styleId="BalloonText">
    <w:name w:val="Balloon Text"/>
    <w:basedOn w:val="Normal"/>
    <w:link w:val="BalloonTextChar"/>
    <w:rsid w:val="00534F80"/>
    <w:rPr>
      <w:rFonts w:ascii="Tahoma" w:hAnsi="Tahoma" w:cs="Tahoma"/>
      <w:sz w:val="16"/>
      <w:szCs w:val="16"/>
    </w:rPr>
  </w:style>
  <w:style w:type="character" w:customStyle="1" w:styleId="BalloonTextChar">
    <w:name w:val="Balloon Text Char"/>
    <w:link w:val="BalloonText"/>
    <w:rsid w:val="00534F80"/>
    <w:rPr>
      <w:rFonts w:ascii="Tahoma" w:hAnsi="Tahoma" w:cs="Tahoma"/>
      <w:sz w:val="16"/>
      <w:szCs w:val="16"/>
    </w:rPr>
  </w:style>
  <w:style w:type="numbering" w:customStyle="1" w:styleId="NoList1">
    <w:name w:val="No List1"/>
    <w:next w:val="NoList"/>
    <w:semiHidden/>
    <w:rsid w:val="0013553F"/>
  </w:style>
  <w:style w:type="character" w:styleId="FollowedHyperlink">
    <w:name w:val="FollowedHyperlink"/>
    <w:uiPriority w:val="99"/>
    <w:rsid w:val="0013553F"/>
    <w:rPr>
      <w:color w:val="800080"/>
      <w:u w:val="single"/>
    </w:rPr>
  </w:style>
  <w:style w:type="paragraph" w:customStyle="1" w:styleId="xl123">
    <w:name w:val="xl123"/>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4">
    <w:name w:val="xl124"/>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5">
    <w:name w:val="xl125"/>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6">
    <w:name w:val="xl126"/>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7">
    <w:name w:val="xl127"/>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8">
    <w:name w:val="xl128"/>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29">
    <w:name w:val="xl129"/>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0">
    <w:name w:val="xl130"/>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1">
    <w:name w:val="xl131"/>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2">
    <w:name w:val="xl132"/>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3">
    <w:name w:val="xl133"/>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4">
    <w:name w:val="xl134"/>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5">
    <w:name w:val="xl135"/>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6">
    <w:name w:val="xl136"/>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7">
    <w:name w:val="xl137"/>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8">
    <w:name w:val="xl138"/>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9">
    <w:name w:val="xl139"/>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40">
    <w:name w:val="xl140"/>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41">
    <w:name w:val="xl141"/>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42">
    <w:name w:val="xl142"/>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43">
    <w:name w:val="xl143"/>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44">
    <w:name w:val="xl144"/>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45">
    <w:name w:val="xl145"/>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6">
    <w:name w:val="xl146"/>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7">
    <w:name w:val="xl147"/>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8">
    <w:name w:val="xl148"/>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9">
    <w:name w:val="xl149"/>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0">
    <w:name w:val="xl150"/>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51">
    <w:name w:val="xl151"/>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2">
    <w:name w:val="xl152"/>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3">
    <w:name w:val="xl153"/>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54">
    <w:name w:val="xl154"/>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55">
    <w:name w:val="xl155"/>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56">
    <w:name w:val="xl156"/>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57">
    <w:name w:val="xl157"/>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58">
    <w:name w:val="xl158"/>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59">
    <w:name w:val="xl159"/>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0">
    <w:name w:val="xl160"/>
    <w:basedOn w:val="Normal"/>
    <w:rsid w:val="0013553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21">
    <w:name w:val="xl121"/>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2">
    <w:name w:val="xl122"/>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61">
    <w:name w:val="xl161"/>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62">
    <w:name w:val="xl162"/>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63">
    <w:name w:val="xl163"/>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64">
    <w:name w:val="xl164"/>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65">
    <w:name w:val="xl165"/>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66">
    <w:name w:val="xl166"/>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67">
    <w:name w:val="xl167"/>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68">
    <w:name w:val="xl168"/>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69">
    <w:name w:val="xl169"/>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0">
    <w:name w:val="xl170"/>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1">
    <w:name w:val="xl171"/>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2">
    <w:name w:val="xl172"/>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3">
    <w:name w:val="xl173"/>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4">
    <w:name w:val="xl174"/>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5">
    <w:name w:val="xl175"/>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6">
    <w:name w:val="xl176"/>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7">
    <w:name w:val="xl177"/>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8">
    <w:name w:val="xl178"/>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9">
    <w:name w:val="xl179"/>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0">
    <w:name w:val="xl180"/>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1">
    <w:name w:val="xl181"/>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2">
    <w:name w:val="xl182"/>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3">
    <w:name w:val="xl183"/>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84">
    <w:name w:val="xl184"/>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5">
    <w:name w:val="xl185"/>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6">
    <w:name w:val="xl186"/>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7">
    <w:name w:val="xl187"/>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8">
    <w:name w:val="xl188"/>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9">
    <w:name w:val="xl189"/>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90">
    <w:name w:val="xl190"/>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91">
    <w:name w:val="xl191"/>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92">
    <w:name w:val="xl192"/>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93">
    <w:name w:val="xl193"/>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94">
    <w:name w:val="xl194"/>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95">
    <w:name w:val="xl195"/>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96">
    <w:name w:val="xl196"/>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97">
    <w:name w:val="xl197"/>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98">
    <w:name w:val="xl198"/>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99">
    <w:name w:val="xl199"/>
    <w:basedOn w:val="Normal"/>
    <w:rsid w:val="003C5500"/>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200">
    <w:name w:val="xl200"/>
    <w:basedOn w:val="Normal"/>
    <w:rsid w:val="005859D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201">
    <w:name w:val="xl201"/>
    <w:basedOn w:val="Normal"/>
    <w:rsid w:val="005859D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202">
    <w:name w:val="xl202"/>
    <w:basedOn w:val="Normal"/>
    <w:rsid w:val="005859D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203">
    <w:name w:val="xl203"/>
    <w:basedOn w:val="Normal"/>
    <w:rsid w:val="005859D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204">
    <w:name w:val="xl204"/>
    <w:basedOn w:val="Normal"/>
    <w:rsid w:val="005859D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205">
    <w:name w:val="xl205"/>
    <w:basedOn w:val="Normal"/>
    <w:rsid w:val="005859D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67">
    <w:name w:val="xl67"/>
    <w:basedOn w:val="Normal"/>
    <w:rsid w:val="00DA5F51"/>
    <w:pP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DA5F51"/>
    <w:pP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70">
    <w:name w:val="xl70"/>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1">
    <w:name w:val="xl71"/>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2">
    <w:name w:val="xl72"/>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73">
    <w:name w:val="xl73"/>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74">
    <w:name w:val="xl74"/>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75">
    <w:name w:val="xl75"/>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6">
    <w:name w:val="xl76"/>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7">
    <w:name w:val="xl77"/>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8">
    <w:name w:val="xl78"/>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79">
    <w:name w:val="xl79"/>
    <w:basedOn w:val="Normal"/>
    <w:rsid w:val="00DA5F51"/>
    <w:pPr>
      <w:autoSpaceDE/>
      <w:autoSpaceDN/>
      <w:adjustRightInd/>
      <w:spacing w:before="100" w:beforeAutospacing="1" w:after="100" w:afterAutospacing="1"/>
    </w:pPr>
    <w:rPr>
      <w:rFonts w:ascii="Arial" w:hAnsi="Arial" w:cs="Arial"/>
      <w:b/>
      <w:bCs/>
      <w:sz w:val="24"/>
      <w:szCs w:val="24"/>
    </w:rPr>
  </w:style>
  <w:style w:type="paragraph" w:customStyle="1" w:styleId="xl80">
    <w:name w:val="xl80"/>
    <w:basedOn w:val="Normal"/>
    <w:rsid w:val="00DA5F51"/>
    <w:pPr>
      <w:autoSpaceDE/>
      <w:autoSpaceDN/>
      <w:adjustRightInd/>
      <w:spacing w:before="100" w:beforeAutospacing="1" w:after="100" w:afterAutospacing="1"/>
    </w:pPr>
    <w:rPr>
      <w:rFonts w:ascii="Arial" w:hAnsi="Arial" w:cs="Arial"/>
      <w:sz w:val="24"/>
      <w:szCs w:val="24"/>
    </w:rPr>
  </w:style>
  <w:style w:type="paragraph" w:customStyle="1" w:styleId="xl81">
    <w:name w:val="xl81"/>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rPr>
  </w:style>
  <w:style w:type="paragraph" w:customStyle="1" w:styleId="xl82">
    <w:name w:val="xl82"/>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83">
    <w:name w:val="xl83"/>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84">
    <w:name w:val="xl84"/>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85">
    <w:name w:val="xl85"/>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6">
    <w:name w:val="xl86"/>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000000"/>
    </w:rPr>
  </w:style>
  <w:style w:type="paragraph" w:customStyle="1" w:styleId="xl87">
    <w:name w:val="xl87"/>
    <w:basedOn w:val="Normal"/>
    <w:rsid w:val="00DA5F5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color w:val="000000"/>
    </w:rPr>
  </w:style>
  <w:style w:type="paragraph" w:customStyle="1" w:styleId="xl88">
    <w:name w:val="xl88"/>
    <w:basedOn w:val="Normal"/>
    <w:rsid w:val="0061623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numbering" w:customStyle="1" w:styleId="NoList2">
    <w:name w:val="No List2"/>
    <w:next w:val="NoList"/>
    <w:uiPriority w:val="99"/>
    <w:semiHidden/>
    <w:unhideWhenUsed/>
    <w:rsid w:val="003F0832"/>
  </w:style>
  <w:style w:type="table" w:customStyle="1" w:styleId="TableGrid1">
    <w:name w:val="Table Grid1"/>
    <w:basedOn w:val="TableNormal"/>
    <w:next w:val="TableGrid"/>
    <w:uiPriority w:val="59"/>
    <w:rsid w:val="003F08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9">
    <w:name w:val="xl89"/>
    <w:basedOn w:val="Normal"/>
    <w:rsid w:val="00271EE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sz w:val="24"/>
      <w:szCs w:val="24"/>
    </w:rPr>
  </w:style>
  <w:style w:type="paragraph" w:customStyle="1" w:styleId="xl90">
    <w:name w:val="xl90"/>
    <w:basedOn w:val="Normal"/>
    <w:rsid w:val="00271EE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sz w:val="24"/>
      <w:szCs w:val="24"/>
    </w:rPr>
  </w:style>
  <w:style w:type="paragraph" w:customStyle="1" w:styleId="xl91">
    <w:name w:val="xl91"/>
    <w:basedOn w:val="Normal"/>
    <w:rsid w:val="002B772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sz w:val="24"/>
      <w:szCs w:val="24"/>
    </w:rPr>
  </w:style>
  <w:style w:type="paragraph" w:customStyle="1" w:styleId="xl92">
    <w:name w:val="xl92"/>
    <w:basedOn w:val="Normal"/>
    <w:rsid w:val="002B772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93">
    <w:name w:val="xl93"/>
    <w:basedOn w:val="Normal"/>
    <w:rsid w:val="002B772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000000"/>
      <w:sz w:val="24"/>
      <w:szCs w:val="24"/>
    </w:rPr>
  </w:style>
  <w:style w:type="paragraph" w:customStyle="1" w:styleId="xl94">
    <w:name w:val="xl94"/>
    <w:basedOn w:val="Normal"/>
    <w:rsid w:val="002B772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95">
    <w:name w:val="xl95"/>
    <w:basedOn w:val="Normal"/>
    <w:rsid w:val="002B772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96">
    <w:name w:val="xl96"/>
    <w:basedOn w:val="Normal"/>
    <w:rsid w:val="002B772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7">
    <w:name w:val="xl97"/>
    <w:basedOn w:val="Normal"/>
    <w:rsid w:val="002B772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8">
    <w:name w:val="xl98"/>
    <w:basedOn w:val="Normal"/>
    <w:rsid w:val="002B772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numbering" w:customStyle="1" w:styleId="NoList3">
    <w:name w:val="No List3"/>
    <w:next w:val="NoList"/>
    <w:uiPriority w:val="99"/>
    <w:semiHidden/>
    <w:unhideWhenUsed/>
    <w:rsid w:val="00AC0892"/>
  </w:style>
  <w:style w:type="paragraph" w:styleId="ListParagraph">
    <w:name w:val="List Paragraph"/>
    <w:basedOn w:val="Normal"/>
    <w:uiPriority w:val="34"/>
    <w:qFormat/>
    <w:rsid w:val="00AC0892"/>
    <w:pPr>
      <w:autoSpaceDE/>
      <w:autoSpaceDN/>
      <w:adjustRightInd/>
      <w:spacing w:after="200" w:line="276" w:lineRule="auto"/>
      <w:ind w:left="720"/>
      <w:contextualSpacing/>
    </w:pPr>
    <w:rPr>
      <w:rFonts w:ascii="Calibri" w:eastAsia="Calibri" w:hAnsi="Calibri"/>
      <w:sz w:val="22"/>
      <w:szCs w:val="22"/>
    </w:rPr>
  </w:style>
  <w:style w:type="paragraph" w:customStyle="1" w:styleId="xl99">
    <w:name w:val="xl99"/>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8"/>
      <w:szCs w:val="28"/>
    </w:rPr>
  </w:style>
  <w:style w:type="paragraph" w:customStyle="1" w:styleId="xl100">
    <w:name w:val="xl100"/>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101">
    <w:name w:val="xl101"/>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102">
    <w:name w:val="xl102"/>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103">
    <w:name w:val="xl103"/>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8"/>
      <w:szCs w:val="28"/>
    </w:rPr>
  </w:style>
  <w:style w:type="paragraph" w:customStyle="1" w:styleId="xl104">
    <w:name w:val="xl104"/>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28"/>
      <w:szCs w:val="28"/>
    </w:rPr>
  </w:style>
  <w:style w:type="paragraph" w:customStyle="1" w:styleId="xl105">
    <w:name w:val="xl105"/>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8"/>
      <w:szCs w:val="28"/>
    </w:rPr>
  </w:style>
  <w:style w:type="paragraph" w:customStyle="1" w:styleId="xl106">
    <w:name w:val="xl106"/>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8"/>
      <w:szCs w:val="28"/>
    </w:rPr>
  </w:style>
  <w:style w:type="paragraph" w:customStyle="1" w:styleId="xl107">
    <w:name w:val="xl107"/>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8"/>
      <w:szCs w:val="28"/>
    </w:rPr>
  </w:style>
  <w:style w:type="paragraph" w:customStyle="1" w:styleId="xl108">
    <w:name w:val="xl108"/>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8"/>
      <w:szCs w:val="28"/>
    </w:rPr>
  </w:style>
  <w:style w:type="paragraph" w:customStyle="1" w:styleId="xl109">
    <w:name w:val="xl109"/>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110">
    <w:name w:val="xl110"/>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111">
    <w:name w:val="xl111"/>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8"/>
      <w:szCs w:val="28"/>
    </w:rPr>
  </w:style>
  <w:style w:type="paragraph" w:customStyle="1" w:styleId="xl112">
    <w:name w:val="xl112"/>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113">
    <w:name w:val="xl113"/>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8"/>
      <w:szCs w:val="28"/>
    </w:rPr>
  </w:style>
  <w:style w:type="paragraph" w:customStyle="1" w:styleId="xl114">
    <w:name w:val="xl114"/>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8"/>
      <w:szCs w:val="28"/>
    </w:rPr>
  </w:style>
  <w:style w:type="paragraph" w:customStyle="1" w:styleId="xl115">
    <w:name w:val="xl115"/>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8"/>
      <w:szCs w:val="28"/>
    </w:rPr>
  </w:style>
  <w:style w:type="paragraph" w:customStyle="1" w:styleId="xl116">
    <w:name w:val="xl116"/>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8"/>
      <w:szCs w:val="28"/>
    </w:rPr>
  </w:style>
  <w:style w:type="paragraph" w:customStyle="1" w:styleId="xl117">
    <w:name w:val="xl117"/>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8"/>
      <w:szCs w:val="28"/>
    </w:rPr>
  </w:style>
  <w:style w:type="paragraph" w:customStyle="1" w:styleId="xl118">
    <w:name w:val="xl118"/>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8"/>
      <w:szCs w:val="28"/>
    </w:rPr>
  </w:style>
  <w:style w:type="paragraph" w:customStyle="1" w:styleId="xl119">
    <w:name w:val="xl119"/>
    <w:basedOn w:val="Normal"/>
    <w:rsid w:val="00480165"/>
    <w:pPr>
      <w:autoSpaceDE/>
      <w:autoSpaceDN/>
      <w:adjustRightInd/>
      <w:spacing w:before="100" w:beforeAutospacing="1" w:after="100" w:afterAutospacing="1"/>
    </w:pPr>
    <w:rPr>
      <w:sz w:val="28"/>
      <w:szCs w:val="28"/>
    </w:rPr>
  </w:style>
  <w:style w:type="paragraph" w:customStyle="1" w:styleId="xl120">
    <w:name w:val="xl120"/>
    <w:basedOn w:val="Normal"/>
    <w:rsid w:val="0048016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font0">
    <w:name w:val="font0"/>
    <w:basedOn w:val="Normal"/>
    <w:rsid w:val="00E713E8"/>
    <w:pPr>
      <w:autoSpaceDE/>
      <w:autoSpaceDN/>
      <w:adjustRightInd/>
      <w:spacing w:before="100" w:beforeAutospacing="1" w:after="100" w:afterAutospacing="1"/>
    </w:pPr>
    <w:rPr>
      <w:rFonts w:ascii="Calibri" w:hAnsi="Calibri"/>
      <w:color w:val="000000"/>
      <w:sz w:val="22"/>
      <w:szCs w:val="22"/>
    </w:rPr>
  </w:style>
  <w:style w:type="paragraph" w:customStyle="1" w:styleId="font5">
    <w:name w:val="font5"/>
    <w:basedOn w:val="Normal"/>
    <w:rsid w:val="00E713E8"/>
    <w:pPr>
      <w:autoSpaceDE/>
      <w:autoSpaceDN/>
      <w:adjustRightInd/>
      <w:spacing w:before="100" w:beforeAutospacing="1" w:after="100" w:afterAutospacing="1"/>
    </w:pPr>
    <w:rPr>
      <w:rFonts w:ascii="Calibri" w:hAnsi="Calibri"/>
      <w:b/>
      <w:bCs/>
      <w:color w:val="000000"/>
      <w:sz w:val="22"/>
      <w:szCs w:val="22"/>
    </w:rPr>
  </w:style>
  <w:style w:type="table" w:customStyle="1" w:styleId="TableGrid2">
    <w:name w:val="Table Grid2"/>
    <w:basedOn w:val="TableNormal"/>
    <w:next w:val="TableGrid"/>
    <w:rsid w:val="0068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66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488">
      <w:bodyDiv w:val="1"/>
      <w:marLeft w:val="0"/>
      <w:marRight w:val="0"/>
      <w:marTop w:val="0"/>
      <w:marBottom w:val="0"/>
      <w:divBdr>
        <w:top w:val="none" w:sz="0" w:space="0" w:color="auto"/>
        <w:left w:val="none" w:sz="0" w:space="0" w:color="auto"/>
        <w:bottom w:val="none" w:sz="0" w:space="0" w:color="auto"/>
        <w:right w:val="none" w:sz="0" w:space="0" w:color="auto"/>
      </w:divBdr>
    </w:div>
    <w:div w:id="28575278">
      <w:bodyDiv w:val="1"/>
      <w:marLeft w:val="0"/>
      <w:marRight w:val="0"/>
      <w:marTop w:val="0"/>
      <w:marBottom w:val="0"/>
      <w:divBdr>
        <w:top w:val="none" w:sz="0" w:space="0" w:color="auto"/>
        <w:left w:val="none" w:sz="0" w:space="0" w:color="auto"/>
        <w:bottom w:val="none" w:sz="0" w:space="0" w:color="auto"/>
        <w:right w:val="none" w:sz="0" w:space="0" w:color="auto"/>
      </w:divBdr>
    </w:div>
    <w:div w:id="39785037">
      <w:bodyDiv w:val="1"/>
      <w:marLeft w:val="0"/>
      <w:marRight w:val="0"/>
      <w:marTop w:val="0"/>
      <w:marBottom w:val="0"/>
      <w:divBdr>
        <w:top w:val="none" w:sz="0" w:space="0" w:color="auto"/>
        <w:left w:val="none" w:sz="0" w:space="0" w:color="auto"/>
        <w:bottom w:val="none" w:sz="0" w:space="0" w:color="auto"/>
        <w:right w:val="none" w:sz="0" w:space="0" w:color="auto"/>
      </w:divBdr>
    </w:div>
    <w:div w:id="85619422">
      <w:bodyDiv w:val="1"/>
      <w:marLeft w:val="0"/>
      <w:marRight w:val="0"/>
      <w:marTop w:val="0"/>
      <w:marBottom w:val="0"/>
      <w:divBdr>
        <w:top w:val="none" w:sz="0" w:space="0" w:color="auto"/>
        <w:left w:val="none" w:sz="0" w:space="0" w:color="auto"/>
        <w:bottom w:val="none" w:sz="0" w:space="0" w:color="auto"/>
        <w:right w:val="none" w:sz="0" w:space="0" w:color="auto"/>
      </w:divBdr>
    </w:div>
    <w:div w:id="116142676">
      <w:bodyDiv w:val="1"/>
      <w:marLeft w:val="0"/>
      <w:marRight w:val="0"/>
      <w:marTop w:val="0"/>
      <w:marBottom w:val="0"/>
      <w:divBdr>
        <w:top w:val="none" w:sz="0" w:space="0" w:color="auto"/>
        <w:left w:val="none" w:sz="0" w:space="0" w:color="auto"/>
        <w:bottom w:val="none" w:sz="0" w:space="0" w:color="auto"/>
        <w:right w:val="none" w:sz="0" w:space="0" w:color="auto"/>
      </w:divBdr>
    </w:div>
    <w:div w:id="195388004">
      <w:bodyDiv w:val="1"/>
      <w:marLeft w:val="0"/>
      <w:marRight w:val="0"/>
      <w:marTop w:val="0"/>
      <w:marBottom w:val="0"/>
      <w:divBdr>
        <w:top w:val="none" w:sz="0" w:space="0" w:color="auto"/>
        <w:left w:val="none" w:sz="0" w:space="0" w:color="auto"/>
        <w:bottom w:val="none" w:sz="0" w:space="0" w:color="auto"/>
        <w:right w:val="none" w:sz="0" w:space="0" w:color="auto"/>
      </w:divBdr>
    </w:div>
    <w:div w:id="197861198">
      <w:bodyDiv w:val="1"/>
      <w:marLeft w:val="0"/>
      <w:marRight w:val="0"/>
      <w:marTop w:val="0"/>
      <w:marBottom w:val="0"/>
      <w:divBdr>
        <w:top w:val="none" w:sz="0" w:space="0" w:color="auto"/>
        <w:left w:val="none" w:sz="0" w:space="0" w:color="auto"/>
        <w:bottom w:val="none" w:sz="0" w:space="0" w:color="auto"/>
        <w:right w:val="none" w:sz="0" w:space="0" w:color="auto"/>
      </w:divBdr>
    </w:div>
    <w:div w:id="240019975">
      <w:bodyDiv w:val="1"/>
      <w:marLeft w:val="0"/>
      <w:marRight w:val="0"/>
      <w:marTop w:val="0"/>
      <w:marBottom w:val="0"/>
      <w:divBdr>
        <w:top w:val="none" w:sz="0" w:space="0" w:color="auto"/>
        <w:left w:val="none" w:sz="0" w:space="0" w:color="auto"/>
        <w:bottom w:val="none" w:sz="0" w:space="0" w:color="auto"/>
        <w:right w:val="none" w:sz="0" w:space="0" w:color="auto"/>
      </w:divBdr>
    </w:div>
    <w:div w:id="274866975">
      <w:bodyDiv w:val="1"/>
      <w:marLeft w:val="0"/>
      <w:marRight w:val="0"/>
      <w:marTop w:val="0"/>
      <w:marBottom w:val="0"/>
      <w:divBdr>
        <w:top w:val="none" w:sz="0" w:space="0" w:color="auto"/>
        <w:left w:val="none" w:sz="0" w:space="0" w:color="auto"/>
        <w:bottom w:val="none" w:sz="0" w:space="0" w:color="auto"/>
        <w:right w:val="none" w:sz="0" w:space="0" w:color="auto"/>
      </w:divBdr>
      <w:divsChild>
        <w:div w:id="949508459">
          <w:marLeft w:val="0"/>
          <w:marRight w:val="0"/>
          <w:marTop w:val="0"/>
          <w:marBottom w:val="0"/>
          <w:divBdr>
            <w:top w:val="none" w:sz="0" w:space="0" w:color="auto"/>
            <w:left w:val="none" w:sz="0" w:space="0" w:color="auto"/>
            <w:bottom w:val="none" w:sz="0" w:space="0" w:color="auto"/>
            <w:right w:val="none" w:sz="0" w:space="0" w:color="auto"/>
          </w:divBdr>
          <w:divsChild>
            <w:div w:id="3732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1566">
      <w:bodyDiv w:val="1"/>
      <w:marLeft w:val="0"/>
      <w:marRight w:val="0"/>
      <w:marTop w:val="0"/>
      <w:marBottom w:val="0"/>
      <w:divBdr>
        <w:top w:val="none" w:sz="0" w:space="0" w:color="auto"/>
        <w:left w:val="none" w:sz="0" w:space="0" w:color="auto"/>
        <w:bottom w:val="none" w:sz="0" w:space="0" w:color="auto"/>
        <w:right w:val="none" w:sz="0" w:space="0" w:color="auto"/>
      </w:divBdr>
    </w:div>
    <w:div w:id="334962909">
      <w:bodyDiv w:val="1"/>
      <w:marLeft w:val="0"/>
      <w:marRight w:val="0"/>
      <w:marTop w:val="0"/>
      <w:marBottom w:val="0"/>
      <w:divBdr>
        <w:top w:val="none" w:sz="0" w:space="0" w:color="auto"/>
        <w:left w:val="none" w:sz="0" w:space="0" w:color="auto"/>
        <w:bottom w:val="none" w:sz="0" w:space="0" w:color="auto"/>
        <w:right w:val="none" w:sz="0" w:space="0" w:color="auto"/>
      </w:divBdr>
    </w:div>
    <w:div w:id="473912266">
      <w:bodyDiv w:val="1"/>
      <w:marLeft w:val="0"/>
      <w:marRight w:val="0"/>
      <w:marTop w:val="0"/>
      <w:marBottom w:val="0"/>
      <w:divBdr>
        <w:top w:val="none" w:sz="0" w:space="0" w:color="auto"/>
        <w:left w:val="none" w:sz="0" w:space="0" w:color="auto"/>
        <w:bottom w:val="none" w:sz="0" w:space="0" w:color="auto"/>
        <w:right w:val="none" w:sz="0" w:space="0" w:color="auto"/>
      </w:divBdr>
    </w:div>
    <w:div w:id="485047757">
      <w:bodyDiv w:val="1"/>
      <w:marLeft w:val="0"/>
      <w:marRight w:val="0"/>
      <w:marTop w:val="0"/>
      <w:marBottom w:val="0"/>
      <w:divBdr>
        <w:top w:val="none" w:sz="0" w:space="0" w:color="auto"/>
        <w:left w:val="none" w:sz="0" w:space="0" w:color="auto"/>
        <w:bottom w:val="none" w:sz="0" w:space="0" w:color="auto"/>
        <w:right w:val="none" w:sz="0" w:space="0" w:color="auto"/>
      </w:divBdr>
    </w:div>
    <w:div w:id="576552392">
      <w:bodyDiv w:val="1"/>
      <w:marLeft w:val="0"/>
      <w:marRight w:val="0"/>
      <w:marTop w:val="0"/>
      <w:marBottom w:val="0"/>
      <w:divBdr>
        <w:top w:val="none" w:sz="0" w:space="0" w:color="auto"/>
        <w:left w:val="none" w:sz="0" w:space="0" w:color="auto"/>
        <w:bottom w:val="none" w:sz="0" w:space="0" w:color="auto"/>
        <w:right w:val="none" w:sz="0" w:space="0" w:color="auto"/>
      </w:divBdr>
    </w:div>
    <w:div w:id="654646017">
      <w:bodyDiv w:val="1"/>
      <w:marLeft w:val="0"/>
      <w:marRight w:val="0"/>
      <w:marTop w:val="0"/>
      <w:marBottom w:val="0"/>
      <w:divBdr>
        <w:top w:val="none" w:sz="0" w:space="0" w:color="auto"/>
        <w:left w:val="none" w:sz="0" w:space="0" w:color="auto"/>
        <w:bottom w:val="none" w:sz="0" w:space="0" w:color="auto"/>
        <w:right w:val="none" w:sz="0" w:space="0" w:color="auto"/>
      </w:divBdr>
    </w:div>
    <w:div w:id="691960073">
      <w:bodyDiv w:val="1"/>
      <w:marLeft w:val="0"/>
      <w:marRight w:val="0"/>
      <w:marTop w:val="0"/>
      <w:marBottom w:val="0"/>
      <w:divBdr>
        <w:top w:val="none" w:sz="0" w:space="0" w:color="auto"/>
        <w:left w:val="none" w:sz="0" w:space="0" w:color="auto"/>
        <w:bottom w:val="none" w:sz="0" w:space="0" w:color="auto"/>
        <w:right w:val="none" w:sz="0" w:space="0" w:color="auto"/>
      </w:divBdr>
    </w:div>
    <w:div w:id="882791154">
      <w:bodyDiv w:val="1"/>
      <w:marLeft w:val="0"/>
      <w:marRight w:val="0"/>
      <w:marTop w:val="0"/>
      <w:marBottom w:val="0"/>
      <w:divBdr>
        <w:top w:val="none" w:sz="0" w:space="0" w:color="auto"/>
        <w:left w:val="none" w:sz="0" w:space="0" w:color="auto"/>
        <w:bottom w:val="none" w:sz="0" w:space="0" w:color="auto"/>
        <w:right w:val="none" w:sz="0" w:space="0" w:color="auto"/>
      </w:divBdr>
    </w:div>
    <w:div w:id="961424718">
      <w:bodyDiv w:val="1"/>
      <w:marLeft w:val="0"/>
      <w:marRight w:val="0"/>
      <w:marTop w:val="0"/>
      <w:marBottom w:val="0"/>
      <w:divBdr>
        <w:top w:val="none" w:sz="0" w:space="0" w:color="auto"/>
        <w:left w:val="none" w:sz="0" w:space="0" w:color="auto"/>
        <w:bottom w:val="none" w:sz="0" w:space="0" w:color="auto"/>
        <w:right w:val="none" w:sz="0" w:space="0" w:color="auto"/>
      </w:divBdr>
      <w:divsChild>
        <w:div w:id="318971110">
          <w:marLeft w:val="0"/>
          <w:marRight w:val="0"/>
          <w:marTop w:val="0"/>
          <w:marBottom w:val="0"/>
          <w:divBdr>
            <w:top w:val="none" w:sz="0" w:space="0" w:color="auto"/>
            <w:left w:val="none" w:sz="0" w:space="0" w:color="auto"/>
            <w:bottom w:val="none" w:sz="0" w:space="0" w:color="auto"/>
            <w:right w:val="none" w:sz="0" w:space="0" w:color="auto"/>
          </w:divBdr>
          <w:divsChild>
            <w:div w:id="11004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36423">
      <w:bodyDiv w:val="1"/>
      <w:marLeft w:val="0"/>
      <w:marRight w:val="0"/>
      <w:marTop w:val="0"/>
      <w:marBottom w:val="0"/>
      <w:divBdr>
        <w:top w:val="none" w:sz="0" w:space="0" w:color="auto"/>
        <w:left w:val="none" w:sz="0" w:space="0" w:color="auto"/>
        <w:bottom w:val="none" w:sz="0" w:space="0" w:color="auto"/>
        <w:right w:val="none" w:sz="0" w:space="0" w:color="auto"/>
      </w:divBdr>
    </w:div>
    <w:div w:id="987974030">
      <w:bodyDiv w:val="1"/>
      <w:marLeft w:val="0"/>
      <w:marRight w:val="0"/>
      <w:marTop w:val="0"/>
      <w:marBottom w:val="0"/>
      <w:divBdr>
        <w:top w:val="none" w:sz="0" w:space="0" w:color="auto"/>
        <w:left w:val="none" w:sz="0" w:space="0" w:color="auto"/>
        <w:bottom w:val="none" w:sz="0" w:space="0" w:color="auto"/>
        <w:right w:val="none" w:sz="0" w:space="0" w:color="auto"/>
      </w:divBdr>
    </w:div>
    <w:div w:id="1040938988">
      <w:bodyDiv w:val="1"/>
      <w:marLeft w:val="0"/>
      <w:marRight w:val="0"/>
      <w:marTop w:val="0"/>
      <w:marBottom w:val="0"/>
      <w:divBdr>
        <w:top w:val="none" w:sz="0" w:space="0" w:color="auto"/>
        <w:left w:val="none" w:sz="0" w:space="0" w:color="auto"/>
        <w:bottom w:val="none" w:sz="0" w:space="0" w:color="auto"/>
        <w:right w:val="none" w:sz="0" w:space="0" w:color="auto"/>
      </w:divBdr>
    </w:div>
    <w:div w:id="1048605814">
      <w:bodyDiv w:val="1"/>
      <w:marLeft w:val="0"/>
      <w:marRight w:val="0"/>
      <w:marTop w:val="0"/>
      <w:marBottom w:val="0"/>
      <w:divBdr>
        <w:top w:val="none" w:sz="0" w:space="0" w:color="auto"/>
        <w:left w:val="none" w:sz="0" w:space="0" w:color="auto"/>
        <w:bottom w:val="none" w:sz="0" w:space="0" w:color="auto"/>
        <w:right w:val="none" w:sz="0" w:space="0" w:color="auto"/>
      </w:divBdr>
    </w:div>
    <w:div w:id="1186751701">
      <w:bodyDiv w:val="1"/>
      <w:marLeft w:val="0"/>
      <w:marRight w:val="0"/>
      <w:marTop w:val="0"/>
      <w:marBottom w:val="0"/>
      <w:divBdr>
        <w:top w:val="none" w:sz="0" w:space="0" w:color="auto"/>
        <w:left w:val="none" w:sz="0" w:space="0" w:color="auto"/>
        <w:bottom w:val="none" w:sz="0" w:space="0" w:color="auto"/>
        <w:right w:val="none" w:sz="0" w:space="0" w:color="auto"/>
      </w:divBdr>
    </w:div>
    <w:div w:id="1242522102">
      <w:bodyDiv w:val="1"/>
      <w:marLeft w:val="0"/>
      <w:marRight w:val="0"/>
      <w:marTop w:val="0"/>
      <w:marBottom w:val="0"/>
      <w:divBdr>
        <w:top w:val="none" w:sz="0" w:space="0" w:color="auto"/>
        <w:left w:val="none" w:sz="0" w:space="0" w:color="auto"/>
        <w:bottom w:val="none" w:sz="0" w:space="0" w:color="auto"/>
        <w:right w:val="none" w:sz="0" w:space="0" w:color="auto"/>
      </w:divBdr>
    </w:div>
    <w:div w:id="1258782548">
      <w:bodyDiv w:val="1"/>
      <w:marLeft w:val="0"/>
      <w:marRight w:val="0"/>
      <w:marTop w:val="0"/>
      <w:marBottom w:val="0"/>
      <w:divBdr>
        <w:top w:val="none" w:sz="0" w:space="0" w:color="auto"/>
        <w:left w:val="none" w:sz="0" w:space="0" w:color="auto"/>
        <w:bottom w:val="none" w:sz="0" w:space="0" w:color="auto"/>
        <w:right w:val="none" w:sz="0" w:space="0" w:color="auto"/>
      </w:divBdr>
    </w:div>
    <w:div w:id="1261723497">
      <w:bodyDiv w:val="1"/>
      <w:marLeft w:val="0"/>
      <w:marRight w:val="0"/>
      <w:marTop w:val="0"/>
      <w:marBottom w:val="0"/>
      <w:divBdr>
        <w:top w:val="none" w:sz="0" w:space="0" w:color="auto"/>
        <w:left w:val="none" w:sz="0" w:space="0" w:color="auto"/>
        <w:bottom w:val="none" w:sz="0" w:space="0" w:color="auto"/>
        <w:right w:val="none" w:sz="0" w:space="0" w:color="auto"/>
      </w:divBdr>
    </w:div>
    <w:div w:id="1344279568">
      <w:bodyDiv w:val="1"/>
      <w:marLeft w:val="0"/>
      <w:marRight w:val="0"/>
      <w:marTop w:val="0"/>
      <w:marBottom w:val="0"/>
      <w:divBdr>
        <w:top w:val="none" w:sz="0" w:space="0" w:color="auto"/>
        <w:left w:val="none" w:sz="0" w:space="0" w:color="auto"/>
        <w:bottom w:val="none" w:sz="0" w:space="0" w:color="auto"/>
        <w:right w:val="none" w:sz="0" w:space="0" w:color="auto"/>
      </w:divBdr>
    </w:div>
    <w:div w:id="1388337304">
      <w:bodyDiv w:val="1"/>
      <w:marLeft w:val="0"/>
      <w:marRight w:val="0"/>
      <w:marTop w:val="0"/>
      <w:marBottom w:val="0"/>
      <w:divBdr>
        <w:top w:val="none" w:sz="0" w:space="0" w:color="auto"/>
        <w:left w:val="none" w:sz="0" w:space="0" w:color="auto"/>
        <w:bottom w:val="none" w:sz="0" w:space="0" w:color="auto"/>
        <w:right w:val="none" w:sz="0" w:space="0" w:color="auto"/>
      </w:divBdr>
    </w:div>
    <w:div w:id="1390613203">
      <w:bodyDiv w:val="1"/>
      <w:marLeft w:val="0"/>
      <w:marRight w:val="0"/>
      <w:marTop w:val="0"/>
      <w:marBottom w:val="0"/>
      <w:divBdr>
        <w:top w:val="none" w:sz="0" w:space="0" w:color="auto"/>
        <w:left w:val="none" w:sz="0" w:space="0" w:color="auto"/>
        <w:bottom w:val="none" w:sz="0" w:space="0" w:color="auto"/>
        <w:right w:val="none" w:sz="0" w:space="0" w:color="auto"/>
      </w:divBdr>
    </w:div>
    <w:div w:id="1409109485">
      <w:bodyDiv w:val="1"/>
      <w:marLeft w:val="0"/>
      <w:marRight w:val="0"/>
      <w:marTop w:val="0"/>
      <w:marBottom w:val="0"/>
      <w:divBdr>
        <w:top w:val="none" w:sz="0" w:space="0" w:color="auto"/>
        <w:left w:val="none" w:sz="0" w:space="0" w:color="auto"/>
        <w:bottom w:val="none" w:sz="0" w:space="0" w:color="auto"/>
        <w:right w:val="none" w:sz="0" w:space="0" w:color="auto"/>
      </w:divBdr>
    </w:div>
    <w:div w:id="1433089077">
      <w:bodyDiv w:val="1"/>
      <w:marLeft w:val="0"/>
      <w:marRight w:val="0"/>
      <w:marTop w:val="0"/>
      <w:marBottom w:val="0"/>
      <w:divBdr>
        <w:top w:val="none" w:sz="0" w:space="0" w:color="auto"/>
        <w:left w:val="none" w:sz="0" w:space="0" w:color="auto"/>
        <w:bottom w:val="none" w:sz="0" w:space="0" w:color="auto"/>
        <w:right w:val="none" w:sz="0" w:space="0" w:color="auto"/>
      </w:divBdr>
    </w:div>
    <w:div w:id="1509297187">
      <w:bodyDiv w:val="1"/>
      <w:marLeft w:val="0"/>
      <w:marRight w:val="0"/>
      <w:marTop w:val="0"/>
      <w:marBottom w:val="0"/>
      <w:divBdr>
        <w:top w:val="none" w:sz="0" w:space="0" w:color="auto"/>
        <w:left w:val="none" w:sz="0" w:space="0" w:color="auto"/>
        <w:bottom w:val="none" w:sz="0" w:space="0" w:color="auto"/>
        <w:right w:val="none" w:sz="0" w:space="0" w:color="auto"/>
      </w:divBdr>
    </w:div>
    <w:div w:id="1522354617">
      <w:bodyDiv w:val="1"/>
      <w:marLeft w:val="0"/>
      <w:marRight w:val="0"/>
      <w:marTop w:val="0"/>
      <w:marBottom w:val="0"/>
      <w:divBdr>
        <w:top w:val="none" w:sz="0" w:space="0" w:color="auto"/>
        <w:left w:val="none" w:sz="0" w:space="0" w:color="auto"/>
        <w:bottom w:val="none" w:sz="0" w:space="0" w:color="auto"/>
        <w:right w:val="none" w:sz="0" w:space="0" w:color="auto"/>
      </w:divBdr>
    </w:div>
    <w:div w:id="1542209492">
      <w:bodyDiv w:val="1"/>
      <w:marLeft w:val="0"/>
      <w:marRight w:val="0"/>
      <w:marTop w:val="0"/>
      <w:marBottom w:val="0"/>
      <w:divBdr>
        <w:top w:val="none" w:sz="0" w:space="0" w:color="auto"/>
        <w:left w:val="none" w:sz="0" w:space="0" w:color="auto"/>
        <w:bottom w:val="none" w:sz="0" w:space="0" w:color="auto"/>
        <w:right w:val="none" w:sz="0" w:space="0" w:color="auto"/>
      </w:divBdr>
    </w:div>
    <w:div w:id="1614940461">
      <w:bodyDiv w:val="1"/>
      <w:marLeft w:val="0"/>
      <w:marRight w:val="0"/>
      <w:marTop w:val="0"/>
      <w:marBottom w:val="0"/>
      <w:divBdr>
        <w:top w:val="none" w:sz="0" w:space="0" w:color="auto"/>
        <w:left w:val="none" w:sz="0" w:space="0" w:color="auto"/>
        <w:bottom w:val="none" w:sz="0" w:space="0" w:color="auto"/>
        <w:right w:val="none" w:sz="0" w:space="0" w:color="auto"/>
      </w:divBdr>
    </w:div>
    <w:div w:id="1623149635">
      <w:bodyDiv w:val="1"/>
      <w:marLeft w:val="0"/>
      <w:marRight w:val="0"/>
      <w:marTop w:val="0"/>
      <w:marBottom w:val="0"/>
      <w:divBdr>
        <w:top w:val="none" w:sz="0" w:space="0" w:color="auto"/>
        <w:left w:val="none" w:sz="0" w:space="0" w:color="auto"/>
        <w:bottom w:val="none" w:sz="0" w:space="0" w:color="auto"/>
        <w:right w:val="none" w:sz="0" w:space="0" w:color="auto"/>
      </w:divBdr>
    </w:div>
    <w:div w:id="1743479039">
      <w:bodyDiv w:val="1"/>
      <w:marLeft w:val="0"/>
      <w:marRight w:val="0"/>
      <w:marTop w:val="0"/>
      <w:marBottom w:val="0"/>
      <w:divBdr>
        <w:top w:val="none" w:sz="0" w:space="0" w:color="auto"/>
        <w:left w:val="none" w:sz="0" w:space="0" w:color="auto"/>
        <w:bottom w:val="none" w:sz="0" w:space="0" w:color="auto"/>
        <w:right w:val="none" w:sz="0" w:space="0" w:color="auto"/>
      </w:divBdr>
      <w:divsChild>
        <w:div w:id="1902519585">
          <w:marLeft w:val="0"/>
          <w:marRight w:val="0"/>
          <w:marTop w:val="0"/>
          <w:marBottom w:val="0"/>
          <w:divBdr>
            <w:top w:val="none" w:sz="0" w:space="0" w:color="auto"/>
            <w:left w:val="none" w:sz="0" w:space="0" w:color="auto"/>
            <w:bottom w:val="none" w:sz="0" w:space="0" w:color="auto"/>
            <w:right w:val="none" w:sz="0" w:space="0" w:color="auto"/>
          </w:divBdr>
          <w:divsChild>
            <w:div w:id="939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9175">
      <w:bodyDiv w:val="1"/>
      <w:marLeft w:val="0"/>
      <w:marRight w:val="0"/>
      <w:marTop w:val="0"/>
      <w:marBottom w:val="0"/>
      <w:divBdr>
        <w:top w:val="none" w:sz="0" w:space="0" w:color="auto"/>
        <w:left w:val="none" w:sz="0" w:space="0" w:color="auto"/>
        <w:bottom w:val="none" w:sz="0" w:space="0" w:color="auto"/>
        <w:right w:val="none" w:sz="0" w:space="0" w:color="auto"/>
      </w:divBdr>
    </w:div>
    <w:div w:id="1853717246">
      <w:bodyDiv w:val="1"/>
      <w:marLeft w:val="0"/>
      <w:marRight w:val="0"/>
      <w:marTop w:val="0"/>
      <w:marBottom w:val="0"/>
      <w:divBdr>
        <w:top w:val="none" w:sz="0" w:space="0" w:color="auto"/>
        <w:left w:val="none" w:sz="0" w:space="0" w:color="auto"/>
        <w:bottom w:val="none" w:sz="0" w:space="0" w:color="auto"/>
        <w:right w:val="none" w:sz="0" w:space="0" w:color="auto"/>
      </w:divBdr>
    </w:div>
    <w:div w:id="1889221159">
      <w:bodyDiv w:val="1"/>
      <w:marLeft w:val="0"/>
      <w:marRight w:val="0"/>
      <w:marTop w:val="0"/>
      <w:marBottom w:val="0"/>
      <w:divBdr>
        <w:top w:val="none" w:sz="0" w:space="0" w:color="auto"/>
        <w:left w:val="none" w:sz="0" w:space="0" w:color="auto"/>
        <w:bottom w:val="none" w:sz="0" w:space="0" w:color="auto"/>
        <w:right w:val="none" w:sz="0" w:space="0" w:color="auto"/>
      </w:divBdr>
    </w:div>
    <w:div w:id="1902935074">
      <w:bodyDiv w:val="1"/>
      <w:marLeft w:val="0"/>
      <w:marRight w:val="0"/>
      <w:marTop w:val="0"/>
      <w:marBottom w:val="0"/>
      <w:divBdr>
        <w:top w:val="none" w:sz="0" w:space="0" w:color="auto"/>
        <w:left w:val="none" w:sz="0" w:space="0" w:color="auto"/>
        <w:bottom w:val="none" w:sz="0" w:space="0" w:color="auto"/>
        <w:right w:val="none" w:sz="0" w:space="0" w:color="auto"/>
      </w:divBdr>
    </w:div>
    <w:div w:id="2053725657">
      <w:bodyDiv w:val="1"/>
      <w:marLeft w:val="0"/>
      <w:marRight w:val="0"/>
      <w:marTop w:val="0"/>
      <w:marBottom w:val="0"/>
      <w:divBdr>
        <w:top w:val="none" w:sz="0" w:space="0" w:color="auto"/>
        <w:left w:val="none" w:sz="0" w:space="0" w:color="auto"/>
        <w:bottom w:val="none" w:sz="0" w:space="0" w:color="auto"/>
        <w:right w:val="none" w:sz="0" w:space="0" w:color="auto"/>
      </w:divBdr>
    </w:div>
    <w:div w:id="209396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ecrleg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rlega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Keeley@travelandleisure.com"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rwood\Eck%20Conley%20&amp;%20Richardson\ECR%20Team%20Site%20-%20Foreclosure%20Team\Wyndham\Foreclosures\PPE\WYN%20-%20PPE\WYN%20-%20PPE\CURRENT%20PPE%205.6.23%20USE%20THIS%20ONE\VA\Kingsgate%20PPE12%20-%203.20.25\Kingsgate%20-%20PPE%20MASTER%20MERGE%20for%20SAL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418db-36d7-49da-b554-80894843210e">
      <Terms xmlns="http://schemas.microsoft.com/office/infopath/2007/PartnerControls"/>
    </lcf76f155ced4ddcb4097134ff3c332f>
    <TaxCatchAll xmlns="c586c490-5ca2-41b4-873d-bb9028f7cbb3" xsi:nil="true"/>
    <MigrationWizId xmlns="f3a418db-36d7-49da-b554-80894843210e">0223aa01-a387-4331-b69b-50b00fa82197</MigrationWizId>
    <lcf76f155ced4ddcb4097134ff3c332f0 xmlns="f3a418db-36d7-49da-b554-80894843210e" xsi:nil="true"/>
    <lcf76f155ced4ddcb4097134ff3c332f1 xmlns="f3a418db-36d7-49da-b554-80894843210e" xsi:nil="true"/>
    <MigrationWizIdPermissions xmlns="f3a418db-36d7-49da-b554-80894843210e" xsi:nil="true"/>
    <MigrationWizIdVersion xmlns="f3a418db-36d7-49da-b554-80894843210e">0223aa01-a387-4331-b69b-50b00fa82197-638525213390000000</MigrationWizId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F56955B3B0E419A8812ACC55F6192" ma:contentTypeVersion="18" ma:contentTypeDescription="Create a new document." ma:contentTypeScope="" ma:versionID="bf6ea29d5bf84c3146779140ebd09c3e">
  <xsd:schema xmlns:xsd="http://www.w3.org/2001/XMLSchema" xmlns:xs="http://www.w3.org/2001/XMLSchema" xmlns:p="http://schemas.microsoft.com/office/2006/metadata/properties" xmlns:ns2="f3a418db-36d7-49da-b554-80894843210e" xmlns:ns3="c586c490-5ca2-41b4-873d-bb9028f7cbb3" targetNamespace="http://schemas.microsoft.com/office/2006/metadata/properties" ma:root="true" ma:fieldsID="e7560bbf662e74a8af232bb258817986" ns2:_="" ns3:_="">
    <xsd:import namespace="f3a418db-36d7-49da-b554-80894843210e"/>
    <xsd:import namespace="c586c490-5ca2-41b4-873d-bb9028f7cbb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418db-36d7-49da-b554-80894843210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2cd77-ecdb-4ecd-9866-d4a97102102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6c490-5ca2-41b4-873d-bb9028f7cb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b30737-4fa8-4916-9079-7ae91efc0bf8}" ma:internalName="TaxCatchAll" ma:showField="CatchAllData" ma:web="c586c490-5ca2-41b4-873d-bb9028f7c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6E10D-F1EE-403D-A458-DF07541D2D64}">
  <ds:schemaRefs>
    <ds:schemaRef ds:uri="http://schemas.openxmlformats.org/officeDocument/2006/bibliography"/>
  </ds:schemaRefs>
</ds:datastoreItem>
</file>

<file path=customXml/itemProps2.xml><?xml version="1.0" encoding="utf-8"?>
<ds:datastoreItem xmlns:ds="http://schemas.openxmlformats.org/officeDocument/2006/customXml" ds:itemID="{90007A2B-1B13-4C9E-813A-C491E0E2C30F}">
  <ds:schemaRefs>
    <ds:schemaRef ds:uri="http://schemas.microsoft.com/sharepoint/v3/contenttype/forms"/>
  </ds:schemaRefs>
</ds:datastoreItem>
</file>

<file path=customXml/itemProps3.xml><?xml version="1.0" encoding="utf-8"?>
<ds:datastoreItem xmlns:ds="http://schemas.openxmlformats.org/officeDocument/2006/customXml" ds:itemID="{8C515F1E-4C7F-406B-8307-8CCD3A884101}">
  <ds:schemaRefs>
    <ds:schemaRef ds:uri="http://schemas.microsoft.com/office/2006/metadata/properties"/>
    <ds:schemaRef ds:uri="http://schemas.microsoft.com/office/infopath/2007/PartnerControls"/>
    <ds:schemaRef ds:uri="d2098749-613c-4909-9f5e-fa3b2f030469"/>
    <ds:schemaRef ds:uri="fc27d349-3d6b-4922-ab19-145c2c038d46"/>
    <ds:schemaRef ds:uri="f3a418db-36d7-49da-b554-80894843210e"/>
    <ds:schemaRef ds:uri="c586c490-5ca2-41b4-873d-bb9028f7cbb3"/>
  </ds:schemaRefs>
</ds:datastoreItem>
</file>

<file path=customXml/itemProps4.xml><?xml version="1.0" encoding="utf-8"?>
<ds:datastoreItem xmlns:ds="http://schemas.openxmlformats.org/officeDocument/2006/customXml" ds:itemID="{DA207838-ECE0-4270-B14C-416072276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418db-36d7-49da-b554-80894843210e"/>
    <ds:schemaRef ds:uri="c586c490-5ca2-41b4-873d-bb9028f7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1164</Words>
  <Characters>7009</Characters>
  <Application>Microsoft Office Word</Application>
  <DocSecurity>0</DocSecurity>
  <Lines>500</Lines>
  <Paragraphs>314</Paragraphs>
  <ScaleCrop>false</ScaleCrop>
  <HeadingPairs>
    <vt:vector size="2" baseType="variant">
      <vt:variant>
        <vt:lpstr>Title</vt:lpstr>
      </vt:variant>
      <vt:variant>
        <vt:i4>1</vt:i4>
      </vt:variant>
    </vt:vector>
  </HeadingPairs>
  <TitlesOfParts>
    <vt:vector size="1" baseType="lpstr">
      <vt:lpstr>ECK, COLLINS &amp; RICHARDSON</vt:lpstr>
    </vt:vector>
  </TitlesOfParts>
  <Company>Eck &amp; Collins</Company>
  <LinksUpToDate>false</LinksUpToDate>
  <CharactersWithSpaces>7859</CharactersWithSpaces>
  <SharedDoc>false</SharedDoc>
  <HLinks>
    <vt:vector size="18" baseType="variant">
      <vt:variant>
        <vt:i4>3670081</vt:i4>
      </vt:variant>
      <vt:variant>
        <vt:i4>21</vt:i4>
      </vt:variant>
      <vt:variant>
        <vt:i4>0</vt:i4>
      </vt:variant>
      <vt:variant>
        <vt:i4>5</vt:i4>
      </vt:variant>
      <vt:variant>
        <vt:lpwstr>mailto:Egda.Alfaro@wyn.com</vt:lpwstr>
      </vt:variant>
      <vt:variant>
        <vt:lpwstr/>
      </vt:variant>
      <vt:variant>
        <vt:i4>3801100</vt:i4>
      </vt:variant>
      <vt:variant>
        <vt:i4>18</vt:i4>
      </vt:variant>
      <vt:variant>
        <vt:i4>0</vt:i4>
      </vt:variant>
      <vt:variant>
        <vt:i4>5</vt:i4>
      </vt:variant>
      <vt:variant>
        <vt:lpwstr>mailto:Dan@ecrlegal.com</vt:lpwstr>
      </vt:variant>
      <vt:variant>
        <vt:lpwstr/>
      </vt:variant>
      <vt:variant>
        <vt:i4>5636186</vt:i4>
      </vt:variant>
      <vt:variant>
        <vt:i4>0</vt:i4>
      </vt:variant>
      <vt:variant>
        <vt:i4>0</vt:i4>
      </vt:variant>
      <vt:variant>
        <vt:i4>5</vt:i4>
      </vt:variant>
      <vt:variant>
        <vt:lpwstr>http://www.ecrlegal.com/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ECK, COLLINS &amp; RICHARDSON</dc:title>
  <dc:subject/>
  <dc:creator>Francis T Eck</dc:creator>
  <cp:keywords/>
  <cp:lastModifiedBy>Ramiyus Wood</cp:lastModifiedBy>
  <cp:revision>4</cp:revision>
  <cp:lastPrinted>2021-05-13T16:02:00Z</cp:lastPrinted>
  <dcterms:created xsi:type="dcterms:W3CDTF">2025-10-13T14:57:00Z</dcterms:created>
  <dcterms:modified xsi:type="dcterms:W3CDTF">2025-10-13T15:40:00Z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0x010100814F56955B3B0E419A8812ACC55F6192</vt:lpwstr>
  </property>
</Properties>
</file>